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0"/>
        </w:numPr>
        <w:spacing w:lineRule="auto" w:line="240" w:before="0" w:after="0"/>
        <w:ind w:left="432" w:hanging="0"/>
        <w:rPr/>
      </w:pPr>
      <w:r>
        <w:rPr>
          <w:b/>
          <w:bCs/>
          <w:sz w:val="24"/>
          <w:szCs w:val="24"/>
        </w:rPr>
        <w:t>2016</w:t>
      </w:r>
    </w:p>
    <w:p>
      <w:pPr>
        <w:pStyle w:val="Heading1"/>
        <w:numPr>
          <w:ilvl w:val="0"/>
          <w:numId w:val="0"/>
        </w:numPr>
        <w:spacing w:lineRule="auto" w:line="240" w:before="0" w:after="0"/>
        <w:ind w:left="432" w:hanging="0"/>
        <w:rPr>
          <w:b/>
          <w:b/>
          <w:bCs/>
          <w:sz w:val="24"/>
          <w:szCs w:val="24"/>
        </w:rPr>
      </w:pPr>
      <w:r>
        <w:rPr>
          <w:b/>
          <w:bCs/>
          <w:sz w:val="24"/>
          <w:szCs w:val="24"/>
        </w:rPr>
      </w:r>
    </w:p>
    <w:p>
      <w:pPr>
        <w:pStyle w:val="Style14"/>
        <w:widowControl w:val="false"/>
        <w:numPr>
          <w:ilvl w:val="0"/>
          <w:numId w:val="1"/>
        </w:numPr>
        <w:spacing w:lineRule="auto" w:line="240" w:before="0" w:after="0"/>
        <w:contextualSpacing/>
        <w:rPr/>
      </w:pPr>
      <w:r>
        <w:rPr>
          <w:rFonts w:cs="Times New Roman" w:ascii="Times New Roman" w:hAnsi="Times New Roman"/>
          <w:b w:val="false"/>
          <w:bCs w:val="false"/>
          <w:sz w:val="24"/>
          <w:szCs w:val="24"/>
          <w:lang w:val="en-US"/>
        </w:rPr>
        <w:t xml:space="preserve">Covalent binding of fullerene C60 to dithienylethene as a promising approach to the preparation of new photochromic compounds / A.R.Tuktarov, A.A.Khuzin, A.R.Akhmetov, L. M. Khalilov, A. R. Tulyabaev. V. A. Barachevskii, O. V. Venidiktova, U. M. Dzhemilev // Mendeleev Commun. — 2016. – V. 26. </w:t>
      </w:r>
      <w:bookmarkStart w:id="0" w:name="OLE_LINK12"/>
      <w:bookmarkStart w:id="1" w:name="OLE_LINK11"/>
      <w:bookmarkStart w:id="2" w:name="OLE_LINK10"/>
      <w:bookmarkStart w:id="3" w:name="OLE_LINK9"/>
      <w:bookmarkStart w:id="4" w:name="OLE_LINK8"/>
      <w:bookmarkStart w:id="5" w:name="OLE_LINK7"/>
      <w:bookmarkStart w:id="6" w:name="OLE_LINK5"/>
      <w:r>
        <w:rPr>
          <w:rFonts w:cs="Times New Roman" w:ascii="Times New Roman" w:hAnsi="Times New Roman"/>
          <w:b w:val="false"/>
          <w:bCs w:val="false"/>
          <w:sz w:val="24"/>
          <w:szCs w:val="24"/>
          <w:lang w:val="en-US"/>
        </w:rPr>
        <w:t>—</w:t>
      </w:r>
      <w:bookmarkEnd w:id="0"/>
      <w:bookmarkEnd w:id="1"/>
      <w:bookmarkEnd w:id="2"/>
      <w:bookmarkEnd w:id="3"/>
      <w:bookmarkEnd w:id="4"/>
      <w:bookmarkEnd w:id="5"/>
      <w:bookmarkEnd w:id="6"/>
      <w:r>
        <w:rPr>
          <w:rFonts w:cs="Times New Roman" w:ascii="Times New Roman" w:hAnsi="Times New Roman"/>
          <w:b w:val="false"/>
          <w:bCs w:val="false"/>
          <w:sz w:val="24"/>
          <w:szCs w:val="24"/>
          <w:lang w:val="en-US"/>
        </w:rPr>
        <w:t xml:space="preserve"> C.143-145.</w:t>
      </w:r>
    </w:p>
    <w:p>
      <w:pPr>
        <w:pStyle w:val="Style14"/>
        <w:widowControl w:val="false"/>
        <w:numPr>
          <w:ilvl w:val="0"/>
          <w:numId w:val="0"/>
        </w:numPr>
        <w:spacing w:lineRule="auto" w:line="240" w:before="0" w:after="0"/>
        <w:ind w:left="1152" w:hanging="0"/>
        <w:contextualSpacing/>
        <w:rPr>
          <w:rFonts w:ascii="Times New Roman" w:hAnsi="Times New Roman" w:cs="Times New Roman"/>
          <w:b w:val="false"/>
          <w:b w:val="false"/>
          <w:bCs w:val="false"/>
          <w:sz w:val="24"/>
          <w:szCs w:val="24"/>
          <w:lang w:val="en-US"/>
        </w:rPr>
      </w:pPr>
      <w:r>
        <w:rPr>
          <w:rFonts w:cs="Times New Roman" w:ascii="Times New Roman" w:hAnsi="Times New Roman"/>
          <w:b w:val="false"/>
          <w:bCs w:val="false"/>
          <w:sz w:val="24"/>
          <w:szCs w:val="24"/>
          <w:lang w:val="en-US"/>
        </w:rPr>
      </w:r>
    </w:p>
    <w:p>
      <w:pPr>
        <w:pStyle w:val="Style14"/>
        <w:widowControl w:val="false"/>
        <w:numPr>
          <w:ilvl w:val="0"/>
          <w:numId w:val="1"/>
        </w:numPr>
        <w:spacing w:lineRule="auto" w:line="240" w:before="0" w:after="0"/>
        <w:contextualSpacing/>
        <w:rPr/>
      </w:pPr>
      <w:r>
        <w:rPr>
          <w:rFonts w:cs="Times New Roman" w:ascii="Times New Roman" w:hAnsi="Times New Roman"/>
          <w:b w:val="false"/>
          <w:bCs w:val="false"/>
          <w:sz w:val="24"/>
          <w:szCs w:val="24"/>
          <w:lang w:val="en-US"/>
        </w:rPr>
        <w:t xml:space="preserve">Synthesis, structure and photochromic properties of hybrid molecules based on fullerene C60 and spiropyrans / A. R. Tuktarov, A. A. Khuzin, A. R. Tulyabaev, O. V. Venidictova, T. M. Valova, V. A. Barachevsky, L. M. Khalilov, U. M. Dzhemilev // RSC Adv. </w:t>
      </w:r>
      <w:bookmarkStart w:id="7" w:name="OLE_LINK73"/>
      <w:bookmarkStart w:id="8" w:name="OLE_LINK74"/>
      <w:bookmarkStart w:id="9" w:name="OLE_LINK75"/>
      <w:bookmarkStart w:id="10" w:name="OLE_LINK76"/>
      <w:r>
        <w:rPr>
          <w:rFonts w:cs="Times New Roman" w:ascii="Times New Roman" w:hAnsi="Times New Roman"/>
          <w:b w:val="false"/>
          <w:bCs w:val="false"/>
          <w:sz w:val="24"/>
          <w:szCs w:val="24"/>
          <w:lang w:val="en-US"/>
        </w:rPr>
        <w:t>— 2016</w:t>
      </w:r>
      <w:bookmarkEnd w:id="7"/>
      <w:bookmarkEnd w:id="8"/>
      <w:bookmarkEnd w:id="9"/>
      <w:bookmarkEnd w:id="10"/>
      <w:r>
        <w:rPr>
          <w:rFonts w:cs="Times New Roman" w:ascii="Times New Roman" w:hAnsi="Times New Roman"/>
          <w:b w:val="false"/>
          <w:bCs w:val="false"/>
          <w:sz w:val="24"/>
          <w:szCs w:val="24"/>
          <w:lang w:val="en-US"/>
        </w:rPr>
        <w:t>. — 6. – C. 71151–71155.</w:t>
      </w:r>
    </w:p>
    <w:p>
      <w:pPr>
        <w:pStyle w:val="Style14"/>
        <w:widowControl w:val="false"/>
        <w:numPr>
          <w:ilvl w:val="0"/>
          <w:numId w:val="0"/>
        </w:numPr>
        <w:spacing w:lineRule="auto" w:line="240" w:before="0" w:after="0"/>
        <w:ind w:left="1152" w:hanging="0"/>
        <w:contextualSpacing/>
        <w:rPr>
          <w:rFonts w:ascii="Times New Roman" w:hAnsi="Times New Roman" w:cs="Times New Roman"/>
          <w:b w:val="false"/>
          <w:b w:val="false"/>
          <w:bCs w:val="false"/>
          <w:sz w:val="24"/>
          <w:szCs w:val="24"/>
          <w:lang w:val="en-US"/>
        </w:rPr>
      </w:pPr>
      <w:r>
        <w:rPr>
          <w:rFonts w:cs="Times New Roman" w:ascii="Times New Roman" w:hAnsi="Times New Roman"/>
          <w:b w:val="false"/>
          <w:bCs w:val="false"/>
          <w:sz w:val="24"/>
          <w:szCs w:val="24"/>
          <w:lang w:val="en-US"/>
        </w:rPr>
      </w:r>
    </w:p>
    <w:p>
      <w:pPr>
        <w:pStyle w:val="Style14"/>
        <w:widowControl w:val="false"/>
        <w:numPr>
          <w:ilvl w:val="0"/>
          <w:numId w:val="1"/>
        </w:numPr>
        <w:spacing w:lineRule="auto" w:line="240" w:before="0" w:after="0"/>
        <w:contextualSpacing/>
        <w:rPr/>
      </w:pPr>
      <w:r>
        <w:rPr>
          <w:rFonts w:cs="Times New Roman" w:ascii="Times New Roman" w:hAnsi="Times New Roman"/>
          <w:b w:val="false"/>
          <w:bCs w:val="false"/>
          <w:sz w:val="24"/>
          <w:szCs w:val="24"/>
          <w:lang w:val="en-US"/>
        </w:rPr>
        <w:t>Многофункциональная фотохромная светомодулирующая полимерная пленка / В. А. Барачевский, А. О. Айт, А. М. Горелик, Т. М Валова, Н. Л. Зайченко, Л. С. Кольцова, А. И. Шиенок, В. П. Грачев, С. М. Алдошин // Рос. хим. Журнал. – 2016. — Т. LX. — № 4. – С. 24-38.</w:t>
      </w:r>
    </w:p>
    <w:p>
      <w:pPr>
        <w:pStyle w:val="Style14"/>
        <w:widowControl w:val="false"/>
        <w:numPr>
          <w:ilvl w:val="0"/>
          <w:numId w:val="0"/>
        </w:numPr>
        <w:spacing w:lineRule="auto" w:line="240" w:before="0" w:after="0"/>
        <w:ind w:left="1152" w:hanging="0"/>
        <w:contextualSpacing/>
        <w:rPr>
          <w:rFonts w:ascii="Times New Roman" w:hAnsi="Times New Roman" w:cs="Times New Roman"/>
          <w:b w:val="false"/>
          <w:b w:val="false"/>
          <w:bCs w:val="false"/>
          <w:sz w:val="24"/>
          <w:szCs w:val="24"/>
          <w:lang w:val="en-US"/>
        </w:rPr>
      </w:pPr>
      <w:r>
        <w:rPr>
          <w:rFonts w:cs="Times New Roman" w:ascii="Times New Roman" w:hAnsi="Times New Roman"/>
          <w:b w:val="false"/>
          <w:bCs w:val="false"/>
          <w:sz w:val="24"/>
          <w:szCs w:val="24"/>
          <w:lang w:val="en-US"/>
        </w:rPr>
      </w:r>
    </w:p>
    <w:p>
      <w:pPr>
        <w:pStyle w:val="Style14"/>
        <w:widowControl w:val="false"/>
        <w:numPr>
          <w:ilvl w:val="0"/>
          <w:numId w:val="1"/>
        </w:numPr>
        <w:spacing w:lineRule="auto" w:line="240" w:before="0" w:after="0"/>
        <w:contextualSpacing/>
        <w:rPr/>
      </w:pPr>
      <w:r>
        <w:rPr>
          <w:rFonts w:cs="Times New Roman" w:ascii="Times New Roman" w:hAnsi="Times New Roman"/>
          <w:b w:val="false"/>
          <w:bCs w:val="false"/>
          <w:sz w:val="24"/>
          <w:szCs w:val="24"/>
          <w:lang w:val="en-US"/>
        </w:rPr>
        <w:t xml:space="preserve">Фотохромные системы с динамическим адаптивным фотообесцвечиванием / И. Ю. Мартынов, М. А. Савельев, О. В. Венидиктова, Т. М. Валова, А. М. Горелик, В. А. Барачевский, Г. И. Сигейкин // Рос. xим. Журнал. </w:t>
      </w:r>
      <w:bookmarkStart w:id="11" w:name="OLE_LINK85"/>
      <w:bookmarkStart w:id="12" w:name="OLE_LINK86"/>
      <w:bookmarkStart w:id="13" w:name="OLE_LINK87"/>
      <w:r>
        <w:rPr>
          <w:rFonts w:cs="Times New Roman" w:ascii="Times New Roman" w:hAnsi="Times New Roman"/>
          <w:b w:val="false"/>
          <w:bCs w:val="false"/>
          <w:sz w:val="24"/>
          <w:szCs w:val="24"/>
          <w:lang w:val="en-US"/>
        </w:rPr>
        <w:t>— 2016. –</w:t>
      </w:r>
      <w:bookmarkEnd w:id="11"/>
      <w:bookmarkEnd w:id="12"/>
      <w:bookmarkEnd w:id="13"/>
      <w:r>
        <w:rPr>
          <w:rFonts w:cs="Times New Roman" w:ascii="Times New Roman" w:hAnsi="Times New Roman"/>
          <w:b w:val="false"/>
          <w:bCs w:val="false"/>
          <w:sz w:val="24"/>
          <w:szCs w:val="24"/>
          <w:lang w:val="en-US"/>
        </w:rPr>
        <w:t xml:space="preserve"> Т. LX. -  № 4. – С. 39-46.</w:t>
      </w:r>
    </w:p>
    <w:p>
      <w:pPr>
        <w:pStyle w:val="Style14"/>
        <w:widowControl w:val="false"/>
        <w:numPr>
          <w:ilvl w:val="0"/>
          <w:numId w:val="0"/>
        </w:numPr>
        <w:spacing w:lineRule="auto" w:line="240" w:before="0" w:after="0"/>
        <w:ind w:left="1152" w:hanging="0"/>
        <w:contextualSpacing/>
        <w:rPr>
          <w:rFonts w:ascii="Times New Roman" w:hAnsi="Times New Roman" w:cs="Times New Roman"/>
          <w:b w:val="false"/>
          <w:b w:val="false"/>
          <w:bCs w:val="false"/>
          <w:sz w:val="24"/>
          <w:szCs w:val="24"/>
          <w:lang w:val="en-US"/>
        </w:rPr>
      </w:pPr>
      <w:r>
        <w:rPr>
          <w:rFonts w:cs="Times New Roman" w:ascii="Times New Roman" w:hAnsi="Times New Roman"/>
          <w:b w:val="false"/>
          <w:bCs w:val="false"/>
          <w:sz w:val="24"/>
          <w:szCs w:val="24"/>
          <w:lang w:val="en-US"/>
        </w:rPr>
      </w:r>
    </w:p>
    <w:p>
      <w:pPr>
        <w:pStyle w:val="Style14"/>
        <w:widowControl w:val="false"/>
        <w:numPr>
          <w:ilvl w:val="0"/>
          <w:numId w:val="1"/>
        </w:numPr>
        <w:spacing w:lineRule="auto" w:line="240" w:before="0" w:after="0"/>
        <w:contextualSpacing/>
        <w:rPr/>
      </w:pPr>
      <w:r>
        <w:rPr>
          <w:rFonts w:cs="Times New Roman" w:ascii="Times New Roman" w:hAnsi="Times New Roman"/>
          <w:b w:val="false"/>
          <w:bCs w:val="false"/>
          <w:sz w:val="24"/>
          <w:szCs w:val="24"/>
          <w:lang w:val="en-US"/>
        </w:rPr>
        <w:t xml:space="preserve">Synthesis of new type of light-sensitive 2-furyl-3-acylthiochromones with photoinduced fluorescence / K. A. Chudov,  K. S. Levchenko, V. A. Barachevsky, T. M. Valova, , E. P. Grebennikov, P. S. Shmelin, N. O. Poroshin, G. E. Adamov, V. N. Yarovenko, M. M. Krayushkin //  Mendeleev. Commun. – 2016. - V. 26. </w:t>
      </w:r>
      <w:bookmarkStart w:id="14" w:name="OLE_LINK84"/>
      <w:bookmarkStart w:id="15" w:name="OLE_LINK83"/>
      <w:r>
        <w:rPr>
          <w:rFonts w:cs="Times New Roman" w:ascii="Times New Roman" w:hAnsi="Times New Roman"/>
          <w:b w:val="false"/>
          <w:bCs w:val="false"/>
          <w:sz w:val="24"/>
          <w:szCs w:val="24"/>
          <w:lang w:val="en-US"/>
        </w:rPr>
        <w:t>–</w:t>
      </w:r>
      <w:bookmarkEnd w:id="14"/>
      <w:bookmarkEnd w:id="15"/>
      <w:r>
        <w:rPr>
          <w:rFonts w:cs="Times New Roman" w:ascii="Times New Roman" w:hAnsi="Times New Roman"/>
          <w:b w:val="false"/>
          <w:bCs w:val="false"/>
          <w:sz w:val="24"/>
          <w:szCs w:val="24"/>
          <w:lang w:val="en-US"/>
        </w:rPr>
        <w:t xml:space="preserve"> Is. 6. – P.521-523.</w:t>
      </w:r>
    </w:p>
    <w:p>
      <w:pPr>
        <w:pStyle w:val="Style14"/>
        <w:widowControl w:val="false"/>
        <w:numPr>
          <w:ilvl w:val="0"/>
          <w:numId w:val="0"/>
        </w:numPr>
        <w:spacing w:lineRule="auto" w:line="240" w:before="0" w:after="0"/>
        <w:ind w:left="1152" w:hanging="0"/>
        <w:contextualSpacing/>
        <w:rPr>
          <w:rFonts w:ascii="Times New Roman" w:hAnsi="Times New Roman" w:cs="Times New Roman"/>
          <w:b w:val="false"/>
          <w:b w:val="false"/>
          <w:bCs w:val="false"/>
          <w:sz w:val="24"/>
          <w:szCs w:val="24"/>
          <w:lang w:val="en-US"/>
        </w:rPr>
      </w:pPr>
      <w:r>
        <w:rPr>
          <w:rFonts w:cs="Times New Roman" w:ascii="Times New Roman" w:hAnsi="Times New Roman"/>
          <w:b w:val="false"/>
          <w:bCs w:val="false"/>
          <w:sz w:val="24"/>
          <w:szCs w:val="24"/>
          <w:lang w:val="en-US"/>
        </w:rPr>
      </w:r>
    </w:p>
    <w:p>
      <w:pPr>
        <w:pStyle w:val="Style14"/>
        <w:widowControl w:val="false"/>
        <w:numPr>
          <w:ilvl w:val="0"/>
          <w:numId w:val="1"/>
        </w:numPr>
        <w:spacing w:lineRule="auto" w:line="240" w:before="0" w:after="120"/>
        <w:contextualSpacing/>
        <w:rPr/>
      </w:pPr>
      <w:r>
        <w:rPr>
          <w:rFonts w:cs="Times New Roman" w:ascii="Times New Roman" w:hAnsi="Times New Roman"/>
          <w:sz w:val="24"/>
          <w:szCs w:val="24"/>
        </w:rPr>
        <w:t xml:space="preserve">Барачевский В.А. Электрические свойства фотохромных органических систем / В. А. Барачевский // Химия высоких энергий. - </w:t>
      </w:r>
      <w:r>
        <w:rPr>
          <w:rFonts w:cs="Times New Roman" w:ascii="Times New Roman" w:hAnsi="Times New Roman"/>
          <w:iCs/>
          <w:sz w:val="24"/>
          <w:szCs w:val="24"/>
        </w:rPr>
        <w:t>2016. – Т. 50. -№ 5. – С. 391 – 410</w:t>
      </w:r>
      <w:r>
        <w:rPr>
          <w:rFonts w:cs="Times New Roman" w:ascii="Times New Roman" w:hAnsi="Times New Roman"/>
          <w:sz w:val="24"/>
          <w:szCs w:val="24"/>
        </w:rPr>
        <w:t xml:space="preserve"> </w:t>
      </w:r>
      <w:r>
        <w:rPr>
          <w:rStyle w:val="3"/>
          <w:sz w:val="24"/>
        </w:rPr>
        <w:t>[</w:t>
      </w:r>
      <w:r>
        <w:rPr>
          <w:rFonts w:cs="Times New Roman" w:ascii="Times New Roman" w:hAnsi="Times New Roman"/>
          <w:sz w:val="24"/>
          <w:szCs w:val="24"/>
          <w:lang w:val="en"/>
        </w:rPr>
        <w:t>High</w:t>
      </w:r>
      <w:r>
        <w:rPr>
          <w:rFonts w:cs="Times New Roman" w:ascii="Times New Roman" w:hAnsi="Times New Roman"/>
          <w:sz w:val="24"/>
          <w:szCs w:val="24"/>
        </w:rPr>
        <w:t xml:space="preserve"> </w:t>
      </w:r>
      <w:r>
        <w:rPr>
          <w:rFonts w:cs="Times New Roman" w:ascii="Times New Roman" w:hAnsi="Times New Roman"/>
          <w:sz w:val="24"/>
          <w:szCs w:val="24"/>
          <w:lang w:val="en"/>
        </w:rPr>
        <w:t>Energy</w:t>
      </w:r>
      <w:r>
        <w:rPr>
          <w:rFonts w:cs="Times New Roman" w:ascii="Times New Roman" w:hAnsi="Times New Roman"/>
          <w:sz w:val="24"/>
          <w:szCs w:val="24"/>
        </w:rPr>
        <w:t xml:space="preserve"> </w:t>
      </w:r>
      <w:r>
        <w:rPr>
          <w:rFonts w:cs="Times New Roman" w:ascii="Times New Roman" w:hAnsi="Times New Roman"/>
          <w:sz w:val="24"/>
          <w:szCs w:val="24"/>
          <w:lang w:val="en"/>
        </w:rPr>
        <w:t>Chem</w:t>
      </w:r>
      <w:r>
        <w:rPr>
          <w:rFonts w:cs="Times New Roman" w:ascii="Times New Roman" w:hAnsi="Times New Roman"/>
          <w:sz w:val="24"/>
          <w:szCs w:val="24"/>
        </w:rPr>
        <w:t xml:space="preserve">., </w:t>
      </w:r>
      <w:r>
        <w:rPr>
          <w:rStyle w:val="Articlecitationvolume"/>
          <w:rFonts w:cs="Times New Roman" w:ascii="Times New Roman" w:hAnsi="Times New Roman"/>
          <w:sz w:val="24"/>
          <w:szCs w:val="24"/>
        </w:rPr>
        <w:t xml:space="preserve">2016. – </w:t>
      </w:r>
      <w:r>
        <w:rPr>
          <w:rStyle w:val="Articlecitationvolume"/>
          <w:rFonts w:cs="Times New Roman" w:ascii="Times New Roman" w:hAnsi="Times New Roman"/>
          <w:sz w:val="24"/>
          <w:szCs w:val="24"/>
          <w:lang w:val="en-US"/>
        </w:rPr>
        <w:t>V</w:t>
      </w:r>
      <w:r>
        <w:rPr>
          <w:rStyle w:val="Articlecitationvolume"/>
          <w:rFonts w:cs="Times New Roman" w:ascii="Times New Roman" w:hAnsi="Times New Roman"/>
          <w:sz w:val="24"/>
          <w:szCs w:val="24"/>
        </w:rPr>
        <w:t xml:space="preserve">.50. - </w:t>
      </w:r>
      <w:hyperlink r:id="rId2">
        <w:r>
          <w:rPr>
            <w:rStyle w:val="InternetLink"/>
            <w:rFonts w:cs="Times New Roman" w:ascii="Times New Roman" w:hAnsi="Times New Roman"/>
            <w:color w:val="000000"/>
            <w:sz w:val="24"/>
            <w:szCs w:val="24"/>
            <w:u w:val="none"/>
            <w:lang w:val="en-US"/>
          </w:rPr>
          <w:t>N</w:t>
        </w:r>
        <w:r>
          <w:rPr>
            <w:rStyle w:val="InternetLink"/>
            <w:rFonts w:cs="Times New Roman" w:ascii="Times New Roman" w:hAnsi="Times New Roman"/>
            <w:color w:val="000000"/>
            <w:sz w:val="24"/>
            <w:szCs w:val="24"/>
            <w:u w:val="none"/>
          </w:rPr>
          <w:t>5.</w:t>
        </w:r>
      </w:hyperlink>
      <w:r>
        <w:rPr/>
        <w:t xml:space="preserve"> – </w:t>
      </w:r>
      <w:r>
        <w:rPr>
          <w:lang w:val="en-US"/>
        </w:rPr>
        <w:t>P</w:t>
      </w:r>
      <w:r>
        <w:rPr/>
        <w:t>.</w:t>
      </w:r>
      <w:r>
        <w:rPr>
          <w:rStyle w:val="Articlecitationpages"/>
          <w:rFonts w:cs="Times New Roman" w:ascii="Times New Roman" w:hAnsi="Times New Roman"/>
          <w:sz w:val="24"/>
          <w:szCs w:val="24"/>
        </w:rPr>
        <w:t xml:space="preserve"> 259 - 265</w:t>
      </w:r>
      <w:r>
        <w:rPr>
          <w:rFonts w:cs="Times New Roman" w:ascii="Times New Roman" w:hAnsi="Times New Roman"/>
          <w:sz w:val="24"/>
          <w:szCs w:val="24"/>
        </w:rPr>
        <w:t>].</w:t>
      </w:r>
    </w:p>
    <w:p>
      <w:pPr>
        <w:pStyle w:val="Style14"/>
        <w:widowControl w:val="false"/>
        <w:numPr>
          <w:ilvl w:val="0"/>
          <w:numId w:val="1"/>
        </w:numPr>
        <w:spacing w:lineRule="auto" w:line="240" w:before="0" w:after="120"/>
        <w:contextualSpacing/>
        <w:rPr/>
      </w:pPr>
      <w:r>
        <w:rPr>
          <w:rFonts w:cs="Times New Roman" w:ascii="Times New Roman" w:hAnsi="Times New Roman"/>
          <w:sz w:val="24"/>
          <w:szCs w:val="24"/>
        </w:rPr>
        <w:t xml:space="preserve">Барачевский В.А. Фотоэлектрохромные органические системы / В.А.Барачевский, В.Г.Бутенко // Рос. хим. Журнал. – 2016. – Т. </w:t>
      </w:r>
      <w:r>
        <w:rPr>
          <w:rFonts w:cs="Times New Roman" w:ascii="Times New Roman" w:hAnsi="Times New Roman"/>
          <w:sz w:val="24"/>
          <w:szCs w:val="24"/>
          <w:lang w:val="en-US"/>
        </w:rPr>
        <w:t>LX</w:t>
      </w:r>
      <w:r>
        <w:rPr>
          <w:rFonts w:cs="Times New Roman" w:ascii="Times New Roman" w:hAnsi="Times New Roman"/>
          <w:sz w:val="24"/>
          <w:szCs w:val="24"/>
        </w:rPr>
        <w:t>. - №4. – С. 3-23.</w:t>
      </w:r>
    </w:p>
    <w:p>
      <w:pPr>
        <w:pStyle w:val="Normal"/>
        <w:widowControl w:val="false"/>
        <w:numPr>
          <w:ilvl w:val="0"/>
          <w:numId w:val="0"/>
        </w:numPr>
        <w:spacing w:lineRule="auto" w:line="240" w:before="0" w:after="0"/>
        <w:ind w:left="432" w:hanging="0"/>
        <w:rPr>
          <w:rFonts w:ascii="Times New Roman" w:hAnsi="Times New Roman" w:cs="Times New Roman"/>
          <w:b w:val="false"/>
          <w:b w:val="false"/>
          <w:bCs w:val="false"/>
          <w:sz w:val="24"/>
          <w:szCs w:val="24"/>
          <w:lang w:val="en-US"/>
        </w:rPr>
      </w:pPr>
      <w:r>
        <w:rPr>
          <w:rFonts w:cs="Times New Roman" w:ascii="Times New Roman" w:hAnsi="Times New Roman"/>
          <w:b w:val="false"/>
          <w:bCs w:val="false"/>
          <w:sz w:val="24"/>
          <w:szCs w:val="24"/>
          <w:lang w:val="en-US"/>
        </w:rPr>
      </w:r>
    </w:p>
    <w:p>
      <w:pPr>
        <w:pStyle w:val="Heading1"/>
        <w:numPr>
          <w:ilvl w:val="0"/>
          <w:numId w:val="0"/>
        </w:numPr>
        <w:spacing w:lineRule="auto" w:line="240" w:before="0" w:after="0"/>
        <w:ind w:left="432" w:hanging="0"/>
        <w:rPr>
          <w:b/>
          <w:b/>
          <w:bCs/>
          <w:sz w:val="24"/>
          <w:szCs w:val="24"/>
        </w:rPr>
      </w:pPr>
      <w:r>
        <w:rPr>
          <w:b/>
          <w:bCs/>
          <w:sz w:val="24"/>
          <w:szCs w:val="24"/>
        </w:rPr>
      </w:r>
    </w:p>
    <w:p>
      <w:pPr>
        <w:pStyle w:val="Heading1"/>
        <w:numPr>
          <w:ilvl w:val="0"/>
          <w:numId w:val="0"/>
        </w:numPr>
        <w:spacing w:lineRule="auto" w:line="240" w:before="0" w:after="0"/>
        <w:ind w:left="432" w:hanging="0"/>
        <w:rPr/>
      </w:pPr>
      <w:r>
        <w:rPr>
          <w:b/>
          <w:bCs/>
          <w:sz w:val="24"/>
          <w:szCs w:val="24"/>
        </w:rPr>
        <w:t>2015</w:t>
      </w:r>
    </w:p>
    <w:p>
      <w:pPr>
        <w:pStyle w:val="Heading1"/>
        <w:numPr>
          <w:ilvl w:val="0"/>
          <w:numId w:val="0"/>
        </w:numPr>
        <w:spacing w:lineRule="auto" w:line="240" w:before="0" w:after="0"/>
        <w:ind w:left="432" w:hanging="0"/>
        <w:rPr>
          <w:b/>
          <w:b/>
          <w:bCs/>
          <w:sz w:val="24"/>
          <w:szCs w:val="24"/>
        </w:rPr>
      </w:pPr>
      <w:r>
        <w:rPr>
          <w:b/>
          <w:bCs/>
          <w:sz w:val="24"/>
          <w:szCs w:val="24"/>
        </w:rPr>
      </w:r>
    </w:p>
    <w:p>
      <w:pPr>
        <w:pStyle w:val="NormalWeb"/>
        <w:numPr>
          <w:ilvl w:val="0"/>
          <w:numId w:val="1"/>
        </w:numPr>
        <w:shd w:val="clear" w:color="auto" w:fill="FFFFFF"/>
        <w:spacing w:lineRule="auto" w:line="240" w:beforeAutospacing="0" w:before="0" w:afterAutospacing="0" w:after="0"/>
        <w:jc w:val="both"/>
        <w:textAlignment w:val="baseline"/>
        <w:rPr/>
      </w:pPr>
      <w:r>
        <w:rPr>
          <w:b w:val="false"/>
          <w:bCs w:val="false"/>
          <w:iCs/>
          <w:sz w:val="24"/>
          <w:szCs w:val="24"/>
          <w:lang w:val="ru-RU"/>
        </w:rPr>
        <w:t xml:space="preserve">К. А. Чудов, К. С. Левченко, В. Н. Яровенко, М. </w:t>
      </w:r>
      <w:r>
        <w:rPr>
          <w:b w:val="false"/>
          <w:bCs w:val="false"/>
          <w:iCs/>
          <w:sz w:val="24"/>
          <w:szCs w:val="24"/>
        </w:rPr>
        <w:t>M</w:t>
      </w:r>
      <w:r>
        <w:rPr>
          <w:b w:val="false"/>
          <w:bCs w:val="false"/>
          <w:iCs/>
          <w:sz w:val="24"/>
          <w:szCs w:val="24"/>
          <w:lang w:val="ru-RU"/>
        </w:rPr>
        <w:t xml:space="preserve">. Краюшкин,В. </w:t>
      </w:r>
      <w:r>
        <w:rPr>
          <w:b w:val="false"/>
          <w:bCs w:val="false"/>
          <w:iCs/>
          <w:sz w:val="24"/>
          <w:szCs w:val="24"/>
        </w:rPr>
        <w:t>A</w:t>
      </w:r>
      <w:r>
        <w:rPr>
          <w:b w:val="false"/>
          <w:bCs w:val="false"/>
          <w:iCs/>
          <w:sz w:val="24"/>
          <w:szCs w:val="24"/>
          <w:lang w:val="ru-RU"/>
        </w:rPr>
        <w:t>. Барачевский, Т. К. Бырышникова, Е. П. Гребенников.</w:t>
      </w:r>
      <w:r>
        <w:rPr>
          <w:b w:val="false"/>
          <w:bCs w:val="false"/>
          <w:sz w:val="24"/>
          <w:szCs w:val="24"/>
          <w:lang w:val="ru-RU"/>
        </w:rPr>
        <w:t>Синтез светочувствительных 2-ароил-3-фурилбензофуранов.</w:t>
      </w:r>
      <w:r>
        <w:rPr>
          <w:b w:val="false"/>
          <w:bCs w:val="false"/>
          <w:i/>
          <w:iCs/>
          <w:sz w:val="24"/>
          <w:szCs w:val="24"/>
          <w:lang w:val="ru-RU"/>
        </w:rPr>
        <w:t>Изв. АН, сер.хим.,</w:t>
      </w:r>
      <w:r>
        <w:rPr>
          <w:b w:val="false"/>
          <w:bCs w:val="false"/>
          <w:iCs/>
          <w:sz w:val="24"/>
          <w:szCs w:val="24"/>
          <w:lang w:val="ru-RU"/>
        </w:rPr>
        <w:t xml:space="preserve"> 2015, № 2, 405-409 (</w:t>
      </w:r>
      <w:hyperlink r:id="rId3">
        <w:r>
          <w:rPr>
            <w:rStyle w:val="Journaltitle"/>
            <w:b w:val="false"/>
            <w:bCs w:val="false"/>
            <w:color w:val="333333"/>
            <w:sz w:val="24"/>
            <w:szCs w:val="24"/>
          </w:rPr>
          <w:t>Rus</w:t>
        </w:r>
        <w:r>
          <w:rPr>
            <w:rStyle w:val="Journaltitle"/>
            <w:b w:val="false"/>
            <w:bCs w:val="false"/>
            <w:color w:val="333333"/>
            <w:sz w:val="24"/>
            <w:szCs w:val="24"/>
            <w:lang w:val="ru-RU"/>
          </w:rPr>
          <w:t xml:space="preserve">. </w:t>
        </w:r>
        <w:r>
          <w:rPr>
            <w:rStyle w:val="Journaltitle"/>
            <w:b w:val="false"/>
            <w:bCs w:val="false"/>
            <w:color w:val="333333"/>
            <w:sz w:val="24"/>
            <w:szCs w:val="24"/>
          </w:rPr>
          <w:t>Chem</w:t>
        </w:r>
        <w:r>
          <w:rPr>
            <w:rStyle w:val="Journaltitle"/>
            <w:b w:val="false"/>
            <w:bCs w:val="false"/>
            <w:color w:val="333333"/>
            <w:sz w:val="24"/>
            <w:szCs w:val="24"/>
            <w:lang w:val="ru-RU"/>
          </w:rPr>
          <w:t xml:space="preserve">. </w:t>
        </w:r>
        <w:r>
          <w:rPr>
            <w:rStyle w:val="Journaltitle"/>
            <w:b w:val="false"/>
            <w:bCs w:val="false"/>
            <w:color w:val="333333"/>
            <w:sz w:val="24"/>
            <w:szCs w:val="24"/>
          </w:rPr>
          <w:t>Bull</w:t>
        </w:r>
      </w:hyperlink>
      <w:r>
        <w:rPr>
          <w:b w:val="false"/>
          <w:bCs w:val="false"/>
          <w:color w:val="333333"/>
          <w:sz w:val="24"/>
          <w:szCs w:val="24"/>
          <w:lang w:val="ru-RU"/>
        </w:rPr>
        <w:t>.,</w:t>
      </w:r>
      <w:r>
        <w:rPr>
          <w:rStyle w:val="Articlecitationyear"/>
          <w:b w:val="false"/>
          <w:bCs w:val="false"/>
          <w:color w:val="333333"/>
          <w:sz w:val="24"/>
          <w:szCs w:val="24"/>
          <w:lang w:val="ru-RU"/>
        </w:rPr>
        <w:t>2015,</w:t>
      </w:r>
      <w:r>
        <w:rPr>
          <w:rStyle w:val="Appleconvertedspace"/>
          <w:b w:val="false"/>
          <w:bCs w:val="false"/>
          <w:color w:val="333333"/>
          <w:sz w:val="24"/>
          <w:szCs w:val="24"/>
        </w:rPr>
        <w:t> </w:t>
      </w:r>
      <w:r>
        <w:rPr>
          <w:rStyle w:val="Articlecitationvolume"/>
          <w:rFonts w:eastAsia="平成角ゴシック"/>
          <w:b w:val="false"/>
          <w:bCs w:val="false"/>
          <w:color w:val="333333"/>
          <w:sz w:val="24"/>
          <w:szCs w:val="24"/>
        </w:rPr>
        <w:t>Vol</w:t>
      </w:r>
      <w:r>
        <w:rPr>
          <w:rStyle w:val="Articlecitationvolume"/>
          <w:rFonts w:eastAsia="平成角ゴシック"/>
          <w:b w:val="false"/>
          <w:bCs w:val="false"/>
          <w:color w:val="333333"/>
          <w:sz w:val="24"/>
          <w:szCs w:val="24"/>
          <w:lang w:val="ru-RU"/>
        </w:rPr>
        <w:t>.64 (</w:t>
      </w:r>
      <w:r>
        <w:rPr>
          <w:rStyle w:val="Articlecitationissue"/>
          <w:b w:val="false"/>
          <w:bCs w:val="false"/>
          <w:color w:val="333333"/>
          <w:sz w:val="24"/>
          <w:szCs w:val="24"/>
          <w:lang w:val="ru-RU"/>
        </w:rPr>
        <w:t>2),</w:t>
      </w:r>
      <w:r>
        <w:rPr>
          <w:rStyle w:val="Appleconvertedspace"/>
          <w:b w:val="false"/>
          <w:bCs w:val="false"/>
          <w:color w:val="333333"/>
          <w:sz w:val="24"/>
          <w:szCs w:val="24"/>
        </w:rPr>
        <w:t> </w:t>
      </w:r>
      <w:r>
        <w:rPr>
          <w:rStyle w:val="Articlecitationpages"/>
          <w:b w:val="false"/>
          <w:bCs w:val="false"/>
          <w:color w:val="333333"/>
          <w:sz w:val="24"/>
          <w:szCs w:val="24"/>
        </w:rPr>
        <w:t>pp</w:t>
      </w:r>
      <w:r>
        <w:rPr>
          <w:rStyle w:val="Articlecitationpages"/>
          <w:b w:val="false"/>
          <w:bCs w:val="false"/>
          <w:color w:val="333333"/>
          <w:sz w:val="24"/>
          <w:szCs w:val="24"/>
          <w:lang w:val="ru-RU"/>
        </w:rPr>
        <w:t xml:space="preserve"> 405-409).</w:t>
      </w:r>
    </w:p>
    <w:p>
      <w:pPr>
        <w:pStyle w:val="NormalWeb"/>
        <w:numPr>
          <w:ilvl w:val="0"/>
          <w:numId w:val="0"/>
        </w:numPr>
        <w:shd w:val="clear" w:color="auto" w:fill="FFFFFF"/>
        <w:spacing w:lineRule="auto" w:line="240" w:beforeAutospacing="0" w:before="0" w:afterAutospacing="0" w:after="0"/>
        <w:ind w:left="432" w:hanging="0"/>
        <w:jc w:val="both"/>
        <w:textAlignment w:val="baseline"/>
        <w:rPr>
          <w:rStyle w:val="Articlecitationpages"/>
        </w:rPr>
      </w:pPr>
      <w:r>
        <w:rPr>
          <w:b w:val="false"/>
          <w:bCs w:val="false"/>
          <w:color w:val="333333"/>
          <w:sz w:val="24"/>
          <w:szCs w:val="24"/>
          <w:lang w:val="ru-RU"/>
        </w:rPr>
      </w:r>
    </w:p>
    <w:p>
      <w:pPr>
        <w:pStyle w:val="Normal"/>
        <w:numPr>
          <w:ilvl w:val="0"/>
          <w:numId w:val="1"/>
        </w:numPr>
        <w:shd w:val="clear" w:color="auto" w:fill="FFFFFF"/>
        <w:spacing w:beforeAutospacing="0" w:before="0" w:afterAutospacing="0" w:after="0"/>
        <w:jc w:val="both"/>
        <w:textAlignment w:val="baseline"/>
        <w:rPr/>
      </w:pPr>
      <w:r>
        <w:rPr>
          <w:color w:val="000000"/>
          <w:shd w:fill="auto" w:val="clear"/>
          <w:lang w:val="ru-RU"/>
        </w:rPr>
        <w:t>К.А. Чудов, К.С.Левченко, В.Н. Яровенко, М.</w:t>
      </w:r>
      <w:r>
        <w:rPr>
          <w:color w:val="000000"/>
          <w:shd w:fill="auto" w:val="clear"/>
        </w:rPr>
        <w:t>M</w:t>
      </w:r>
      <w:r>
        <w:rPr>
          <w:color w:val="000000"/>
          <w:shd w:fill="auto" w:val="clear"/>
          <w:lang w:val="ru-RU"/>
        </w:rPr>
        <w:t>. Краюшкин, В.</w:t>
      </w:r>
      <w:r>
        <w:rPr>
          <w:color w:val="000000"/>
          <w:shd w:fill="auto" w:val="clear"/>
        </w:rPr>
        <w:t>A</w:t>
      </w:r>
      <w:r>
        <w:rPr>
          <w:color w:val="000000"/>
          <w:shd w:fill="auto" w:val="clear"/>
          <w:lang w:val="ru-RU"/>
        </w:rPr>
        <w:t>. Барачевский, Т.К. Барышникова, Е.П. Гребенников. Синтез светочувствительных 5-ароил-2-(морфолин-4-ил)-4-фурилтиазолов</w:t>
      </w:r>
      <w:r>
        <w:rPr>
          <w:color w:val="000000"/>
          <w:lang w:val="ru-RU"/>
        </w:rPr>
        <w:t xml:space="preserve">. </w:t>
      </w:r>
      <w:r>
        <w:rPr>
          <w:i/>
          <w:color w:val="000000"/>
          <w:shd w:fill="auto" w:val="clear"/>
          <w:lang w:val="ru-RU"/>
        </w:rPr>
        <w:t>Изв.А</w:t>
      </w:r>
      <w:r>
        <w:rPr>
          <w:i/>
          <w:color w:val="000000"/>
          <w:shd w:fill="auto" w:val="clear"/>
        </w:rPr>
        <w:t>H</w:t>
      </w:r>
      <w:r>
        <w:rPr>
          <w:i/>
          <w:color w:val="000000"/>
          <w:shd w:fill="auto" w:val="clear"/>
          <w:lang w:val="ru-RU"/>
        </w:rPr>
        <w:t xml:space="preserve">, сер.хим., </w:t>
      </w:r>
      <w:r>
        <w:rPr>
          <w:color w:val="000000"/>
          <w:shd w:fill="auto" w:val="clear"/>
          <w:lang w:val="ru-RU"/>
        </w:rPr>
        <w:t xml:space="preserve">2015, №5, 1074-1077 </w:t>
      </w:r>
      <w:r>
        <w:rPr>
          <w:iCs/>
          <w:lang w:val="ru-RU"/>
        </w:rPr>
        <w:t>(</w:t>
      </w:r>
      <w:hyperlink r:id="rId4">
        <w:r>
          <w:rPr>
            <w:rStyle w:val="Journaltitle"/>
            <w:color w:val="333333"/>
          </w:rPr>
          <w:t>Rus</w:t>
        </w:r>
        <w:r>
          <w:rPr>
            <w:rStyle w:val="Journaltitle"/>
            <w:color w:val="333333"/>
            <w:lang w:val="ru-RU"/>
          </w:rPr>
          <w:t xml:space="preserve">. </w:t>
        </w:r>
        <w:r>
          <w:rPr>
            <w:rStyle w:val="Journaltitle"/>
            <w:color w:val="333333"/>
          </w:rPr>
          <w:t>Chem</w:t>
        </w:r>
        <w:r>
          <w:rPr>
            <w:rStyle w:val="Journaltitle"/>
            <w:color w:val="333333"/>
            <w:lang w:val="ru-RU"/>
          </w:rPr>
          <w:t xml:space="preserve">. </w:t>
        </w:r>
        <w:r>
          <w:rPr>
            <w:rStyle w:val="Journaltitle"/>
            <w:color w:val="333333"/>
          </w:rPr>
          <w:t>Bull</w:t>
        </w:r>
      </w:hyperlink>
      <w:r>
        <w:rPr>
          <w:color w:val="333333"/>
          <w:lang w:val="ru-RU"/>
        </w:rPr>
        <w:t>.,</w:t>
      </w:r>
      <w:r>
        <w:rPr>
          <w:rStyle w:val="Articlecitationyear"/>
          <w:color w:val="333333"/>
          <w:lang w:val="ru-RU"/>
        </w:rPr>
        <w:t>2015,</w:t>
      </w:r>
      <w:r>
        <w:rPr>
          <w:rStyle w:val="Appleconvertedspace"/>
          <w:color w:val="333333"/>
        </w:rPr>
        <w:t> </w:t>
      </w:r>
      <w:r>
        <w:rPr>
          <w:rStyle w:val="Articlecitationvolume"/>
          <w:rFonts w:eastAsia="平成角ゴシック"/>
          <w:color w:val="333333"/>
        </w:rPr>
        <w:t>Vol</w:t>
      </w:r>
      <w:r>
        <w:rPr>
          <w:rStyle w:val="Articlecitationvolume"/>
          <w:rFonts w:eastAsia="平成角ゴシック"/>
          <w:color w:val="333333"/>
          <w:lang w:val="ru-RU"/>
        </w:rPr>
        <w:t>.64 (</w:t>
      </w:r>
      <w:r>
        <w:rPr>
          <w:rStyle w:val="Articlecitationissue"/>
          <w:color w:val="333333"/>
          <w:lang w:val="ru-RU"/>
        </w:rPr>
        <w:t>2),</w:t>
      </w:r>
      <w:r>
        <w:rPr>
          <w:rStyle w:val="Appleconvertedspace"/>
          <w:color w:val="333333"/>
        </w:rPr>
        <w:t> </w:t>
      </w:r>
      <w:r>
        <w:rPr>
          <w:rStyle w:val="Articlecitationpages"/>
          <w:color w:val="333333"/>
        </w:rPr>
        <w:t>pp</w:t>
      </w:r>
      <w:r>
        <w:rPr>
          <w:rStyle w:val="Articlecitationpages"/>
          <w:color w:val="333333"/>
          <w:lang w:val="ru-RU"/>
        </w:rPr>
        <w:t xml:space="preserve"> 1074-1077)</w:t>
      </w:r>
      <w:r>
        <w:rPr>
          <w:color w:val="000000"/>
          <w:shd w:fill="auto" w:val="clear"/>
          <w:lang w:val="ru-RU"/>
        </w:rPr>
        <w:t>.</w:t>
      </w:r>
    </w:p>
    <w:p>
      <w:pPr>
        <w:pStyle w:val="Normal"/>
        <w:numPr>
          <w:ilvl w:val="0"/>
          <w:numId w:val="0"/>
        </w:numPr>
        <w:ind w:left="432" w:hanging="0"/>
        <w:jc w:val="both"/>
        <w:rPr>
          <w:sz w:val="28"/>
          <w:szCs w:val="28"/>
        </w:rPr>
      </w:pPr>
      <w:r>
        <w:rPr>
          <w:sz w:val="28"/>
          <w:szCs w:val="28"/>
        </w:rPr>
      </w:r>
    </w:p>
    <w:p>
      <w:pPr>
        <w:pStyle w:val="Pa0"/>
        <w:numPr>
          <w:ilvl w:val="0"/>
          <w:numId w:val="1"/>
        </w:numPr>
        <w:jc w:val="both"/>
        <w:rPr/>
      </w:pPr>
      <w:r>
        <w:rPr>
          <w:bCs/>
          <w:iCs/>
          <w:color w:val="221E1F"/>
          <w:lang w:val="ru-RU"/>
        </w:rPr>
        <w:t>В.А. Барачевский, Г.И. Сигейкин</w:t>
      </w:r>
      <w:r>
        <w:rPr>
          <w:rStyle w:val="A4"/>
          <w:sz w:val="24"/>
          <w:szCs w:val="24"/>
          <w:lang w:val="ru-RU"/>
        </w:rPr>
        <w:t xml:space="preserve">. </w:t>
      </w:r>
      <w:r>
        <w:rPr>
          <w:bCs/>
          <w:color w:val="221E1F"/>
          <w:lang w:val="ru-RU"/>
        </w:rPr>
        <w:t xml:space="preserve">Фотохромные органические радиационные дозиметры. </w:t>
      </w:r>
      <w:r>
        <w:rPr>
          <w:bCs/>
          <w:i/>
          <w:color w:val="221E1F"/>
          <w:lang w:val="ru-RU"/>
        </w:rPr>
        <w:t>Вопросы радиационной безопасности,</w:t>
      </w:r>
      <w:r>
        <w:rPr>
          <w:bCs/>
          <w:color w:val="221E1F"/>
          <w:lang w:val="ru-RU"/>
        </w:rPr>
        <w:t xml:space="preserve"> 2015, № 3, 106-114.</w:t>
      </w:r>
    </w:p>
    <w:p>
      <w:pPr>
        <w:pStyle w:val="Normal"/>
        <w:numPr>
          <w:ilvl w:val="0"/>
          <w:numId w:val="0"/>
        </w:numPr>
        <w:ind w:left="432" w:hanging="0"/>
        <w:rPr/>
      </w:pPr>
      <w:r>
        <w:rPr/>
      </w:r>
    </w:p>
    <w:p>
      <w:pPr>
        <w:pStyle w:val="Normal"/>
        <w:numPr>
          <w:ilvl w:val="0"/>
          <w:numId w:val="1"/>
        </w:numPr>
        <w:jc w:val="both"/>
        <w:rPr/>
      </w:pPr>
      <w:r>
        <w:rPr>
          <w:rFonts w:eastAsia="MS Mincho" w:cs="Times New Roman"/>
          <w:szCs w:val="24"/>
        </w:rPr>
        <w:t>В.А. Барачевский. Электрические свойства фотохромных органических систем. Материалы 10 Всероссийской научной конференции “Технология и материалы для экстремальных условий”, Москва, МЦАИ РАН, 2015, с.65-70.</w:t>
      </w:r>
    </w:p>
    <w:p>
      <w:pPr>
        <w:pStyle w:val="Normal"/>
        <w:numPr>
          <w:ilvl w:val="0"/>
          <w:numId w:val="0"/>
        </w:numPr>
        <w:ind w:left="432" w:hanging="0"/>
        <w:jc w:val="both"/>
        <w:rPr>
          <w:rFonts w:eastAsia="MS Mincho" w:cs="Times New Roman"/>
          <w:szCs w:val="24"/>
        </w:rPr>
      </w:pPr>
      <w:r>
        <w:rPr/>
      </w:r>
    </w:p>
    <w:p>
      <w:pPr>
        <w:pStyle w:val="Normal"/>
        <w:numPr>
          <w:ilvl w:val="0"/>
          <w:numId w:val="1"/>
        </w:numPr>
        <w:rPr/>
      </w:pPr>
      <w:r>
        <w:rPr>
          <w:rFonts w:cs="Times New Roman"/>
          <w:color w:val="000000"/>
          <w:szCs w:val="24"/>
          <w:lang w:val="en-US"/>
        </w:rPr>
        <w:t>V. A. Migulin, M. M. Krayushkin, V.A. Barachevsky,O. I. Kobeleva, V. V. Novikov, K. A. Lyssenko.</w:t>
      </w:r>
      <w:r>
        <w:rPr>
          <w:rFonts w:cs="Times New Roman"/>
          <w:szCs w:val="24"/>
          <w:lang w:val="en-US"/>
        </w:rPr>
        <w:t>Synthesisandstudiesofsymmetricdibenzothienylcyclopentenes.</w:t>
      </w:r>
      <w:r>
        <w:rPr>
          <w:rFonts w:cs="Times New Roman"/>
          <w:i/>
          <w:szCs w:val="24"/>
          <w:lang w:val="en-US"/>
        </w:rPr>
        <w:t>Tetrahedron,</w:t>
      </w:r>
      <w:r>
        <w:rPr>
          <w:rFonts w:cs="Times New Roman"/>
          <w:szCs w:val="24"/>
          <w:lang w:val="en-US"/>
        </w:rPr>
        <w:t xml:space="preserve"> 2015, 71, 584-598.</w:t>
      </w:r>
    </w:p>
    <w:p>
      <w:pPr>
        <w:pStyle w:val="Normal"/>
        <w:numPr>
          <w:ilvl w:val="0"/>
          <w:numId w:val="0"/>
        </w:numPr>
        <w:ind w:left="432" w:hanging="0"/>
        <w:rPr>
          <w:rFonts w:cs="Times New Roman"/>
          <w:szCs w:val="24"/>
          <w:lang w:val="en-US"/>
        </w:rPr>
      </w:pPr>
      <w:r>
        <w:rPr>
          <w:rFonts w:cs="Times New Roman"/>
          <w:szCs w:val="24"/>
          <w:lang w:val="en-US"/>
        </w:rPr>
      </w:r>
    </w:p>
    <w:p>
      <w:pPr>
        <w:pStyle w:val="Heading1"/>
        <w:numPr>
          <w:ilvl w:val="0"/>
          <w:numId w:val="1"/>
        </w:numPr>
        <w:shd w:val="clear" w:color="auto" w:fill="FFFFFF"/>
        <w:spacing w:beforeAutospacing="0" w:before="0" w:afterAutospacing="0" w:after="0"/>
        <w:jc w:val="both"/>
        <w:textAlignment w:val="baseline"/>
        <w:rPr/>
      </w:pPr>
      <w:r>
        <w:rPr>
          <w:rStyle w:val="InternetLink"/>
          <w:rFonts w:eastAsia="Arial Unicode MS" w:cs="Times New Roman"/>
          <w:b w:val="false"/>
          <w:color w:val="000000"/>
          <w:sz w:val="24"/>
          <w:szCs w:val="24"/>
          <w:u w:val="none"/>
          <w:lang w:val="en-US"/>
        </w:rPr>
        <w:t>K.S. Levchenko</w:t>
      </w:r>
      <w:r>
        <w:rPr>
          <w:rFonts w:eastAsia="Arial Unicode MS" w:cs="Times New Roman"/>
          <w:b w:val="false"/>
          <w:color w:val="000000"/>
          <w:sz w:val="24"/>
          <w:szCs w:val="24"/>
          <w:u w:val="none"/>
          <w:lang w:val="en-US"/>
        </w:rPr>
        <w:t>, </w:t>
      </w:r>
      <w:r>
        <w:rPr>
          <w:rStyle w:val="InternetLink"/>
          <w:rFonts w:eastAsia="Arial Unicode MS" w:cs="Times New Roman"/>
          <w:b w:val="false"/>
          <w:color w:val="000000"/>
          <w:sz w:val="24"/>
          <w:szCs w:val="24"/>
          <w:u w:val="none"/>
          <w:lang w:val="en-US"/>
        </w:rPr>
        <w:t>V.A. Barachevski</w:t>
      </w:r>
      <w:r>
        <w:rPr>
          <w:rFonts w:eastAsia="Arial Unicode MS" w:cs="Times New Roman"/>
          <w:b w:val="false"/>
          <w:color w:val="000000"/>
          <w:sz w:val="24"/>
          <w:szCs w:val="24"/>
          <w:u w:val="none"/>
          <w:lang w:val="en-US"/>
        </w:rPr>
        <w:t>, </w:t>
      </w:r>
      <w:r>
        <w:rPr>
          <w:rStyle w:val="InternetLink"/>
          <w:rFonts w:eastAsia="Arial Unicode MS" w:cs="Times New Roman"/>
          <w:b w:val="false"/>
          <w:color w:val="000000"/>
          <w:sz w:val="24"/>
          <w:szCs w:val="24"/>
          <w:u w:val="none"/>
          <w:lang w:val="en-US"/>
        </w:rPr>
        <w:t>O.I. Kobeleva</w:t>
      </w:r>
      <w:r>
        <w:rPr>
          <w:rFonts w:eastAsia="Arial Unicode MS" w:cs="Times New Roman"/>
          <w:b w:val="false"/>
          <w:color w:val="000000"/>
          <w:sz w:val="24"/>
          <w:szCs w:val="24"/>
          <w:u w:val="none"/>
          <w:lang w:val="en-US"/>
        </w:rPr>
        <w:t>, </w:t>
      </w:r>
      <w:r>
        <w:rPr>
          <w:rStyle w:val="InternetLink"/>
          <w:rFonts w:eastAsia="Arial Unicode MS" w:cs="Times New Roman"/>
          <w:b w:val="false"/>
          <w:color w:val="000000"/>
          <w:sz w:val="24"/>
          <w:szCs w:val="24"/>
          <w:u w:val="none"/>
          <w:lang w:val="en-US"/>
        </w:rPr>
        <w:t>O.V. Venidiktova</w:t>
      </w:r>
      <w:r>
        <w:rPr>
          <w:rFonts w:eastAsia="Arial Unicode MS" w:cs="Times New Roman"/>
          <w:b w:val="false"/>
          <w:color w:val="000000"/>
          <w:sz w:val="24"/>
          <w:szCs w:val="24"/>
          <w:u w:val="none"/>
          <w:lang w:val="en-US"/>
        </w:rPr>
        <w:t>, </w:t>
      </w:r>
      <w:r>
        <w:rPr>
          <w:rStyle w:val="InternetLink"/>
          <w:rFonts w:eastAsia="Arial Unicode MS" w:cs="Times New Roman"/>
          <w:b w:val="false"/>
          <w:color w:val="000000"/>
          <w:sz w:val="24"/>
          <w:szCs w:val="24"/>
          <w:u w:val="none"/>
          <w:lang w:val="en-US"/>
        </w:rPr>
        <w:t>T.M. Valova</w:t>
      </w:r>
      <w:r>
        <w:rPr>
          <w:rFonts w:eastAsia="Arial Unicode MS" w:cs="Times New Roman"/>
          <w:b w:val="false"/>
          <w:color w:val="000000"/>
          <w:sz w:val="24"/>
          <w:szCs w:val="24"/>
          <w:u w:val="none"/>
          <w:lang w:val="en-US"/>
        </w:rPr>
        <w:t>, </w:t>
      </w:r>
      <w:r>
        <w:rPr>
          <w:rStyle w:val="InternetLink"/>
          <w:rFonts w:eastAsia="Arial Unicode MS" w:cs="Times New Roman"/>
          <w:b w:val="false"/>
          <w:color w:val="000000"/>
          <w:sz w:val="24"/>
          <w:szCs w:val="24"/>
          <w:u w:val="none"/>
          <w:lang w:val="en-US"/>
        </w:rPr>
        <w:t>A.M. Bogacheva</w:t>
      </w:r>
      <w:r>
        <w:rPr>
          <w:rFonts w:eastAsia="Arial Unicode MS" w:cs="Times New Roman"/>
          <w:b w:val="false"/>
          <w:color w:val="000000"/>
          <w:sz w:val="24"/>
          <w:szCs w:val="24"/>
          <w:u w:val="none"/>
          <w:lang w:val="en-US"/>
        </w:rPr>
        <w:t>, </w:t>
      </w:r>
      <w:r>
        <w:rPr>
          <w:rStyle w:val="InternetLink"/>
          <w:rFonts w:eastAsia="Arial Unicode MS" w:cs="Times New Roman"/>
          <w:b w:val="false"/>
          <w:color w:val="000000"/>
          <w:sz w:val="24"/>
          <w:szCs w:val="24"/>
          <w:u w:val="none"/>
          <w:lang w:val="en-US"/>
        </w:rPr>
        <w:t>K.A. Chudov</w:t>
      </w:r>
      <w:r>
        <w:rPr>
          <w:rFonts w:eastAsia="Arial Unicode MS" w:cs="Times New Roman"/>
          <w:b w:val="false"/>
          <w:color w:val="000000"/>
          <w:sz w:val="24"/>
          <w:szCs w:val="24"/>
          <w:u w:val="none"/>
          <w:lang w:val="en-US"/>
        </w:rPr>
        <w:t>, </w:t>
      </w:r>
      <w:r>
        <w:rPr>
          <w:rStyle w:val="InternetLink"/>
          <w:rFonts w:eastAsia="Arial Unicode MS" w:cs="Times New Roman"/>
          <w:b w:val="false"/>
          <w:color w:val="000000"/>
          <w:sz w:val="24"/>
          <w:szCs w:val="24"/>
          <w:u w:val="none"/>
          <w:lang w:val="en-US"/>
        </w:rPr>
        <w:t>E.P. Grebennikov</w:t>
      </w:r>
      <w:r>
        <w:rPr>
          <w:rFonts w:eastAsia="Arial Unicode MS" w:cs="Times New Roman"/>
          <w:b w:val="false"/>
          <w:color w:val="000000"/>
          <w:sz w:val="24"/>
          <w:szCs w:val="24"/>
          <w:u w:val="none"/>
          <w:lang w:val="en-US"/>
        </w:rPr>
        <w:t>,</w:t>
      </w:r>
      <w:r>
        <w:rPr>
          <w:rStyle w:val="InternetLink"/>
          <w:rFonts w:eastAsia="Arial Unicode MS" w:cs="Times New Roman"/>
          <w:b w:val="false"/>
          <w:color w:val="000000"/>
          <w:sz w:val="24"/>
          <w:szCs w:val="24"/>
          <w:u w:val="none"/>
          <w:lang w:val="en-US"/>
        </w:rPr>
        <w:t>P.S. Shmelin</w:t>
      </w:r>
      <w:r>
        <w:rPr>
          <w:rFonts w:eastAsia="Arial Unicode MS" w:cs="Times New Roman"/>
          <w:b w:val="false"/>
          <w:color w:val="000000"/>
          <w:sz w:val="24"/>
          <w:szCs w:val="24"/>
          <w:u w:val="none"/>
          <w:lang w:val="en-US"/>
        </w:rPr>
        <w:t>, </w:t>
      </w:r>
      <w:r>
        <w:rPr>
          <w:rStyle w:val="InternetLink"/>
          <w:rFonts w:eastAsia="Arial Unicode MS" w:cs="Times New Roman"/>
          <w:b w:val="false"/>
          <w:color w:val="000000"/>
          <w:sz w:val="24"/>
          <w:szCs w:val="24"/>
          <w:u w:val="none"/>
          <w:lang w:val="en-US"/>
        </w:rPr>
        <w:t>N.O. Poroshin</w:t>
      </w:r>
      <w:r>
        <w:rPr>
          <w:rFonts w:eastAsia="Arial Unicode MS" w:cs="Times New Roman"/>
          <w:b w:val="false"/>
          <w:color w:val="000000"/>
          <w:sz w:val="24"/>
          <w:szCs w:val="24"/>
          <w:u w:val="none"/>
          <w:lang w:val="en-US"/>
        </w:rPr>
        <w:t>, </w:t>
      </w:r>
      <w:r>
        <w:rPr>
          <w:rStyle w:val="InternetLink"/>
          <w:rFonts w:eastAsia="Arial Unicode MS" w:cs="Times New Roman"/>
          <w:b w:val="false"/>
          <w:color w:val="000000"/>
          <w:sz w:val="24"/>
          <w:szCs w:val="24"/>
          <w:u w:val="none"/>
          <w:lang w:val="en-US"/>
        </w:rPr>
        <w:t>G.E. Adamov</w:t>
      </w:r>
      <w:r>
        <w:rPr>
          <w:rFonts w:eastAsia="Arial Unicode MS" w:cs="Times New Roman"/>
          <w:b w:val="false"/>
          <w:color w:val="000000"/>
          <w:sz w:val="24"/>
          <w:szCs w:val="24"/>
          <w:u w:val="none"/>
          <w:lang w:val="en-US"/>
        </w:rPr>
        <w:t>, </w:t>
      </w:r>
      <w:r>
        <w:rPr>
          <w:rStyle w:val="InternetLink"/>
          <w:rFonts w:eastAsia="Arial Unicode MS" w:cs="Times New Roman"/>
          <w:b w:val="false"/>
          <w:color w:val="000000"/>
          <w:sz w:val="24"/>
          <w:szCs w:val="24"/>
          <w:u w:val="none"/>
          <w:lang w:val="en-US"/>
        </w:rPr>
        <w:t>V.N. Yarovenko</w:t>
      </w:r>
      <w:r>
        <w:rPr>
          <w:rFonts w:eastAsia="Arial Unicode MS" w:cs="Times New Roman"/>
          <w:b w:val="false"/>
          <w:color w:val="000000"/>
          <w:sz w:val="24"/>
          <w:szCs w:val="24"/>
          <w:u w:val="none"/>
          <w:lang w:val="en-US"/>
        </w:rPr>
        <w:t>, </w:t>
      </w:r>
      <w:r>
        <w:rPr>
          <w:rStyle w:val="InternetLink"/>
          <w:rFonts w:eastAsia="Arial Unicode MS" w:cs="Times New Roman"/>
          <w:b w:val="false"/>
          <w:color w:val="000000"/>
          <w:sz w:val="24"/>
          <w:szCs w:val="24"/>
          <w:u w:val="none"/>
          <w:lang w:val="en-US"/>
        </w:rPr>
        <w:t>M.M. Krayushkin</w:t>
      </w:r>
      <w:r>
        <w:rPr>
          <w:rFonts w:eastAsia="Arial Unicode MS" w:cs="Times New Roman"/>
          <w:color w:val="000000"/>
          <w:sz w:val="24"/>
          <w:szCs w:val="24"/>
          <w:u w:val="none"/>
          <w:lang w:val="en-US"/>
        </w:rPr>
        <w:t>.</w:t>
      </w:r>
      <w:r>
        <w:rPr>
          <w:rFonts w:eastAsia="Arial Unicode MS" w:cs="Times New Roman"/>
          <w:b w:val="false"/>
          <w:sz w:val="24"/>
          <w:szCs w:val="24"/>
          <w:lang w:val="en-US"/>
        </w:rPr>
        <w:t>Synthesis of new fluorescent 1-(thien-2-yl)-9</w:t>
      </w:r>
      <w:r>
        <w:rPr>
          <w:rFonts w:eastAsia="Arial Unicode MS" w:cs="Times New Roman"/>
          <w:b w:val="false"/>
          <w:i/>
          <w:iCs/>
          <w:sz w:val="24"/>
          <w:szCs w:val="24"/>
          <w:lang w:val="en-US"/>
        </w:rPr>
        <w:t>H</w:t>
      </w:r>
      <w:r>
        <w:rPr>
          <w:rFonts w:eastAsia="Arial Unicode MS" w:cs="Times New Roman"/>
          <w:b w:val="false"/>
          <w:sz w:val="24"/>
          <w:szCs w:val="24"/>
          <w:lang w:val="en-US"/>
        </w:rPr>
        <w:t>-thieno[3,4-</w:t>
      </w:r>
      <w:r>
        <w:rPr>
          <w:rFonts w:eastAsia="Arial Unicode MS" w:cs="Times New Roman"/>
          <w:b w:val="false"/>
          <w:i/>
          <w:iCs/>
          <w:sz w:val="24"/>
          <w:szCs w:val="24"/>
          <w:lang w:val="en-US"/>
        </w:rPr>
        <w:t>b</w:t>
      </w:r>
      <w:r>
        <w:rPr>
          <w:rFonts w:eastAsia="Arial Unicode MS" w:cs="Times New Roman"/>
          <w:b w:val="false"/>
          <w:sz w:val="24"/>
          <w:szCs w:val="24"/>
          <w:lang w:val="en-US"/>
        </w:rPr>
        <w:t xml:space="preserve">]-chroman-9-ones and their fluorescent photomodulation by photochromic dihetarylethenes. </w:t>
      </w:r>
      <w:r>
        <w:rPr>
          <w:rFonts w:eastAsia="Arial Unicode MS" w:cs="Times New Roman"/>
          <w:b w:val="false"/>
          <w:i/>
          <w:sz w:val="24"/>
          <w:szCs w:val="24"/>
          <w:lang w:val="en-US"/>
        </w:rPr>
        <w:t>Tetrahedron Lett.,</w:t>
      </w:r>
      <w:r>
        <w:rPr>
          <w:rFonts w:eastAsia="Arial Unicode MS" w:cs="Times New Roman"/>
          <w:b w:val="false"/>
          <w:sz w:val="24"/>
          <w:szCs w:val="24"/>
          <w:lang w:val="en-US"/>
        </w:rPr>
        <w:t xml:space="preserve"> 2015,56 (9), 1085-1089.</w:t>
      </w:r>
    </w:p>
    <w:p>
      <w:pPr>
        <w:pStyle w:val="Heading1"/>
        <w:numPr>
          <w:ilvl w:val="0"/>
          <w:numId w:val="0"/>
        </w:numPr>
        <w:shd w:val="clear" w:color="auto" w:fill="FFFFFF"/>
        <w:spacing w:beforeAutospacing="0" w:before="0" w:afterAutospacing="0" w:after="0"/>
        <w:ind w:left="432" w:hanging="0"/>
        <w:jc w:val="both"/>
        <w:textAlignment w:val="baseline"/>
        <w:rPr>
          <w:rFonts w:eastAsia="Arial Unicode MS" w:cs="Times New Roman"/>
          <w:b w:val="false"/>
          <w:b w:val="false"/>
          <w:sz w:val="24"/>
          <w:szCs w:val="24"/>
          <w:lang w:val="en-US"/>
        </w:rPr>
      </w:pPr>
      <w:r>
        <w:rPr>
          <w:rFonts w:eastAsia="Arial Unicode MS" w:cs="Times New Roman"/>
          <w:b w:val="false"/>
          <w:sz w:val="24"/>
          <w:szCs w:val="24"/>
          <w:lang w:val="en-US"/>
        </w:rPr>
      </w:r>
    </w:p>
    <w:p>
      <w:pPr>
        <w:pStyle w:val="Heading1"/>
        <w:numPr>
          <w:ilvl w:val="0"/>
          <w:numId w:val="1"/>
        </w:numPr>
        <w:shd w:val="clear" w:color="auto" w:fill="FFFFFF"/>
        <w:spacing w:beforeAutospacing="0" w:before="0" w:afterAutospacing="0" w:after="0"/>
        <w:jc w:val="both"/>
        <w:textAlignment w:val="baseline"/>
        <w:rPr/>
      </w:pPr>
      <w:r>
        <w:rPr>
          <w:rFonts w:eastAsia="Arial Unicode MS" w:cs="Times New Roman"/>
          <w:b w:val="false"/>
          <w:sz w:val="24"/>
          <w:szCs w:val="24"/>
        </w:rPr>
        <w:t xml:space="preserve">V.A.Barachevsky. Nanophotochromism. </w:t>
      </w:r>
      <w:r>
        <w:rPr>
          <w:rFonts w:eastAsia="Arial Unicode MS" w:cs="Times New Roman"/>
          <w:b w:val="false"/>
          <w:i/>
          <w:sz w:val="24"/>
          <w:szCs w:val="24"/>
        </w:rPr>
        <w:t>Org. Photonics. Photovolt.,</w:t>
      </w:r>
      <w:r>
        <w:rPr>
          <w:rFonts w:eastAsia="Arial Unicode MS" w:cs="Times New Roman"/>
          <w:b w:val="false"/>
          <w:sz w:val="24"/>
          <w:szCs w:val="24"/>
        </w:rPr>
        <w:t xml:space="preserve"> 2015, 3, 8-41.</w:t>
      </w:r>
    </w:p>
    <w:p>
      <w:pPr>
        <w:pStyle w:val="Heading1"/>
        <w:numPr>
          <w:ilvl w:val="0"/>
          <w:numId w:val="0"/>
        </w:numPr>
        <w:shd w:val="clear" w:color="auto" w:fill="FFFFFF"/>
        <w:spacing w:beforeAutospacing="0" w:before="0" w:afterAutospacing="0" w:after="0"/>
        <w:ind w:left="432" w:hanging="0"/>
        <w:jc w:val="both"/>
        <w:textAlignment w:val="baseline"/>
        <w:rPr>
          <w:rFonts w:eastAsia="Arial Unicode MS" w:cs="Times New Roman"/>
          <w:b w:val="false"/>
          <w:b w:val="false"/>
          <w:sz w:val="24"/>
          <w:szCs w:val="24"/>
        </w:rPr>
      </w:pPr>
      <w:r>
        <w:rPr>
          <w:rFonts w:eastAsia="Arial Unicode MS" w:cs="Times New Roman"/>
          <w:b w:val="false"/>
          <w:sz w:val="24"/>
          <w:szCs w:val="24"/>
        </w:rPr>
      </w:r>
    </w:p>
    <w:p>
      <w:pPr>
        <w:pStyle w:val="Normal"/>
        <w:numPr>
          <w:ilvl w:val="0"/>
          <w:numId w:val="1"/>
        </w:numPr>
        <w:shd w:val="clear" w:color="auto" w:fill="FFFFFF"/>
        <w:spacing w:beforeAutospacing="0" w:before="0" w:afterAutospacing="0" w:after="0"/>
        <w:jc w:val="both"/>
        <w:textAlignment w:val="baseline"/>
        <w:rPr/>
      </w:pPr>
      <w:r>
        <w:rPr>
          <w:rFonts w:eastAsia="MS Mincho" w:cs="Times New Roman"/>
          <w:b w:val="false"/>
          <w:sz w:val="24"/>
          <w:szCs w:val="24"/>
          <w:lang w:val="en-US"/>
        </w:rPr>
        <w:t>A.R.Tuktarov, A.A.Khuzin, A.R.Akhmetov, V.A.Barachevsky, O.V.Venidiktova, U.M.Dzhemilev. Synthesis and photochromic properties of fullerene C</w:t>
      </w:r>
      <w:r>
        <w:rPr>
          <w:rFonts w:eastAsia="MS Mincho" w:cs="Times New Roman"/>
          <w:b w:val="false"/>
          <w:sz w:val="24"/>
          <w:szCs w:val="24"/>
          <w:vertAlign w:val="subscript"/>
          <w:lang w:val="en-US"/>
        </w:rPr>
        <w:t>60</w:t>
      </w:r>
      <w:r>
        <w:rPr>
          <w:rFonts w:eastAsia="MS Mincho" w:cs="Times New Roman"/>
          <w:b w:val="false"/>
          <w:sz w:val="24"/>
          <w:szCs w:val="24"/>
          <w:lang w:val="en-US"/>
        </w:rPr>
        <w:t xml:space="preserve"> adducts with dithienylethenes. </w:t>
      </w:r>
      <w:r>
        <w:rPr>
          <w:rFonts w:eastAsia="MS Mincho" w:cs="Times New Roman"/>
          <w:b w:val="false"/>
          <w:i/>
          <w:sz w:val="24"/>
          <w:szCs w:val="24"/>
          <w:lang w:val="en-US"/>
        </w:rPr>
        <w:t>TetrahedronLett.,</w:t>
      </w:r>
      <w:r>
        <w:rPr>
          <w:rFonts w:eastAsia="MS Mincho" w:cs="Times New Roman"/>
          <w:b w:val="false"/>
          <w:sz w:val="24"/>
          <w:szCs w:val="24"/>
          <w:lang w:val="en-US"/>
        </w:rPr>
        <w:t xml:space="preserve"> 2015, 56(52), </w:t>
      </w:r>
      <w:r>
        <w:rPr>
          <w:rFonts w:eastAsia="Arial Unicode MS" w:cs="Times New Roman"/>
          <w:b w:val="false"/>
          <w:iCs/>
          <w:sz w:val="24"/>
          <w:szCs w:val="24"/>
          <w:shd w:fill="auto" w:val="clear"/>
          <w:lang w:val="en-US"/>
        </w:rPr>
        <w:t>7154-7157</w:t>
      </w:r>
      <w:r>
        <w:rPr>
          <w:rFonts w:eastAsia="MS Mincho" w:cs="Times New Roman"/>
          <w:b w:val="false"/>
          <w:sz w:val="24"/>
          <w:szCs w:val="24"/>
          <w:lang w:val="en-US"/>
        </w:rPr>
        <w:t>.</w:t>
      </w:r>
    </w:p>
    <w:p>
      <w:pPr>
        <w:pStyle w:val="Normal"/>
        <w:numPr>
          <w:ilvl w:val="0"/>
          <w:numId w:val="0"/>
        </w:numPr>
        <w:shd w:val="clear" w:color="auto" w:fill="FFFFFF"/>
        <w:spacing w:lineRule="auto" w:line="240" w:beforeAutospacing="0" w:before="0" w:afterAutospacing="0" w:after="0"/>
        <w:ind w:left="432" w:hanging="0"/>
        <w:jc w:val="both"/>
        <w:textAlignment w:val="baseline"/>
        <w:rPr>
          <w:rStyle w:val="Articlecitationpages"/>
        </w:rPr>
      </w:pPr>
      <w:r>
        <w:rPr>
          <w:b w:val="false"/>
          <w:bCs w:val="false"/>
          <w:color w:val="333333"/>
          <w:sz w:val="28"/>
          <w:szCs w:val="28"/>
          <w:lang w:val="ru-RU"/>
        </w:rPr>
      </w:r>
    </w:p>
    <w:p>
      <w:pPr>
        <w:pStyle w:val="Heading1"/>
        <w:numPr>
          <w:ilvl w:val="0"/>
          <w:numId w:val="0"/>
        </w:numPr>
        <w:spacing w:lineRule="auto" w:line="240" w:before="0" w:after="0"/>
        <w:ind w:left="432" w:hanging="0"/>
        <w:rPr>
          <w:b/>
          <w:b/>
          <w:bCs/>
          <w:sz w:val="24"/>
          <w:szCs w:val="24"/>
        </w:rPr>
      </w:pPr>
      <w:r>
        <w:rPr>
          <w:b/>
          <w:bCs/>
          <w:sz w:val="24"/>
          <w:szCs w:val="24"/>
        </w:rPr>
      </w:r>
    </w:p>
    <w:p>
      <w:pPr>
        <w:pStyle w:val="Heading1"/>
        <w:numPr>
          <w:ilvl w:val="0"/>
          <w:numId w:val="0"/>
        </w:numPr>
        <w:spacing w:lineRule="auto" w:line="240" w:before="0" w:after="0"/>
        <w:ind w:left="432" w:hanging="0"/>
        <w:rPr/>
      </w:pPr>
      <w:r>
        <w:rPr>
          <w:b/>
          <w:bCs/>
          <w:sz w:val="24"/>
          <w:szCs w:val="24"/>
        </w:rPr>
        <w:t>2014</w:t>
      </w:r>
    </w:p>
    <w:p>
      <w:pPr>
        <w:pStyle w:val="Heading1"/>
        <w:numPr>
          <w:ilvl w:val="0"/>
          <w:numId w:val="0"/>
        </w:numPr>
        <w:spacing w:lineRule="auto" w:line="240" w:before="0" w:after="0"/>
        <w:ind w:left="432" w:hanging="0"/>
        <w:rPr>
          <w:b/>
          <w:b/>
          <w:bCs/>
          <w:sz w:val="24"/>
          <w:szCs w:val="24"/>
        </w:rPr>
      </w:pPr>
      <w:r>
        <w:rPr>
          <w:b/>
          <w:bCs/>
          <w:sz w:val="24"/>
          <w:szCs w:val="24"/>
        </w:rPr>
      </w:r>
    </w:p>
    <w:p>
      <w:pPr>
        <w:pStyle w:val="Normal"/>
        <w:numPr>
          <w:ilvl w:val="0"/>
          <w:numId w:val="1"/>
        </w:numPr>
        <w:spacing w:lineRule="auto" w:line="240" w:before="0" w:after="0"/>
        <w:rPr>
          <w:b w:val="false"/>
          <w:b w:val="false"/>
          <w:bCs w:val="false"/>
        </w:rPr>
      </w:pPr>
      <w:r>
        <w:rPr>
          <w:rFonts w:eastAsia="Times New Roman"/>
          <w:b w:val="false"/>
          <w:bCs w:val="false"/>
          <w:sz w:val="24"/>
          <w:szCs w:val="24"/>
          <w:lang w:eastAsia="ru-RU"/>
        </w:rPr>
        <w:t>Лаптев А. В., Лукин А. Ю., Беликов Н. Е., Звездин К. В., Демина О. В., Барачевский В. А., Варфоломеев С. Д., Ходонов А. А., Швец В. И. «Синтез и изучение фотохромных свойств карбоксильных производных спиробензопиранов и их модельных соединений в качестве потенциальных маркеров». //</w:t>
      </w:r>
      <w:r>
        <w:rPr>
          <w:b w:val="false"/>
          <w:bCs w:val="false"/>
          <w:sz w:val="24"/>
          <w:szCs w:val="24"/>
          <w:shd w:fill="auto" w:val="clear"/>
        </w:rPr>
        <w:t xml:space="preserve"> </w:t>
      </w:r>
      <w:r>
        <w:rPr>
          <w:b w:val="false"/>
          <w:bCs w:val="false"/>
          <w:i/>
          <w:sz w:val="24"/>
          <w:szCs w:val="24"/>
          <w:shd w:fill="auto" w:val="clear"/>
        </w:rPr>
        <w:t xml:space="preserve">Изв. АН. </w:t>
      </w:r>
      <w:r>
        <w:rPr>
          <w:b w:val="false"/>
          <w:bCs w:val="false"/>
          <w:i/>
          <w:sz w:val="24"/>
          <w:szCs w:val="24"/>
          <w:shd w:fill="auto" w:val="clear"/>
          <w:lang w:val="en-US"/>
        </w:rPr>
        <w:t>c</w:t>
      </w:r>
      <w:r>
        <w:rPr>
          <w:b w:val="false"/>
          <w:bCs w:val="false"/>
          <w:i/>
          <w:sz w:val="24"/>
          <w:szCs w:val="24"/>
          <w:shd w:fill="auto" w:val="clear"/>
        </w:rPr>
        <w:t>ер.хим.</w:t>
      </w:r>
      <w:r>
        <w:rPr>
          <w:b w:val="false"/>
          <w:bCs w:val="false"/>
          <w:sz w:val="24"/>
          <w:szCs w:val="24"/>
          <w:shd w:fill="auto" w:val="clear"/>
        </w:rPr>
        <w:t>- 2014.-№ 9. -С.2026-2032.</w:t>
      </w:r>
    </w:p>
    <w:p>
      <w:pPr>
        <w:pStyle w:val="Normal"/>
        <w:numPr>
          <w:ilvl w:val="0"/>
          <w:numId w:val="0"/>
        </w:numPr>
        <w:spacing w:lineRule="auto" w:line="240" w:before="0" w:after="0"/>
        <w:ind w:left="432" w:hanging="0"/>
        <w:rPr>
          <w:b/>
          <w:b/>
          <w:bCs/>
          <w:sz w:val="24"/>
          <w:szCs w:val="24"/>
        </w:rPr>
      </w:pPr>
      <w:r>
        <w:rPr>
          <w:b/>
          <w:bCs/>
          <w:sz w:val="24"/>
          <w:szCs w:val="24"/>
        </w:rPr>
      </w:r>
    </w:p>
    <w:p>
      <w:pPr>
        <w:pStyle w:val="Normal"/>
        <w:numPr>
          <w:ilvl w:val="0"/>
          <w:numId w:val="0"/>
        </w:numPr>
        <w:spacing w:lineRule="auto" w:line="240" w:before="0" w:after="0"/>
        <w:ind w:left="432" w:hanging="0"/>
        <w:rPr>
          <w:b/>
          <w:b/>
          <w:bCs/>
          <w:sz w:val="24"/>
          <w:szCs w:val="24"/>
        </w:rPr>
      </w:pPr>
      <w:r>
        <w:rPr>
          <w:b/>
          <w:bCs/>
          <w:sz w:val="24"/>
          <w:szCs w:val="24"/>
        </w:rPr>
      </w:r>
    </w:p>
    <w:p>
      <w:pPr>
        <w:pStyle w:val="Normal"/>
        <w:numPr>
          <w:ilvl w:val="0"/>
          <w:numId w:val="1"/>
        </w:numPr>
        <w:rPr/>
      </w:pPr>
      <w:r>
        <w:rPr>
          <w:rFonts w:eastAsia="TimesNewRoman;MS Mincho"/>
        </w:rPr>
        <w:t>Попов Л. Д., Зайченко Н. Л., Венидиктова О. В., Валова Т. М., Барачевский В. А., Шиенок А. И., Кольцова Л. С., Левченков С. И., Коган В. А. «</w:t>
      </w:r>
      <w:r>
        <w:rPr>
          <w:bCs/>
        </w:rPr>
        <w:t xml:space="preserve">Синтез, фотохромизм и комплексообразование с ионами металлов пиразолилазометинового производного спирооксазина». // </w:t>
      </w:r>
      <w:r>
        <w:rPr>
          <w:i/>
          <w:iCs/>
        </w:rPr>
        <w:t>Журнал общей химии. -</w:t>
      </w:r>
      <w:r>
        <w:rPr>
          <w:iCs/>
        </w:rPr>
        <w:t>2014.-Т. 84 (вып.5)</w:t>
      </w:r>
      <w:r>
        <w:rPr>
          <w:i/>
          <w:iCs/>
        </w:rPr>
        <w:t>.</w:t>
      </w:r>
      <w:r>
        <w:rPr>
          <w:iCs/>
        </w:rPr>
        <w:t>-С.</w:t>
      </w:r>
      <w:r>
        <w:rPr>
          <w:i/>
          <w:iCs/>
        </w:rPr>
        <w:t xml:space="preserve"> </w:t>
      </w:r>
      <w:r>
        <w:rPr>
          <w:iCs/>
        </w:rPr>
        <w:t>843-847 [</w:t>
      </w:r>
      <w:r>
        <w:rPr>
          <w:lang w:val="en-US"/>
        </w:rPr>
        <w:t>Rus</w:t>
      </w:r>
      <w:r>
        <w:rPr/>
        <w:t xml:space="preserve">. </w:t>
      </w:r>
      <w:r>
        <w:rPr>
          <w:lang w:val="en-US"/>
        </w:rPr>
        <w:t>J</w:t>
      </w:r>
      <w:r>
        <w:rPr/>
        <w:t xml:space="preserve">. </w:t>
      </w:r>
      <w:r>
        <w:rPr>
          <w:lang w:val="en-US"/>
        </w:rPr>
        <w:t>Gener</w:t>
      </w:r>
      <w:r>
        <w:rPr/>
        <w:t xml:space="preserve">. </w:t>
      </w:r>
      <w:r>
        <w:rPr>
          <w:lang w:val="en-US"/>
        </w:rPr>
        <w:t>Chem</w:t>
      </w:r>
      <w:r>
        <w:rPr/>
        <w:t>. -</w:t>
      </w:r>
      <w:r>
        <w:rPr>
          <w:shd w:fill="auto" w:val="clear"/>
        </w:rPr>
        <w:t xml:space="preserve">2014.- </w:t>
      </w:r>
      <w:r>
        <w:rPr>
          <w:shd w:fill="auto" w:val="clear"/>
          <w:lang w:val="en-US"/>
        </w:rPr>
        <w:t>V</w:t>
      </w:r>
      <w:r>
        <w:rPr>
          <w:shd w:fill="auto" w:val="clear"/>
        </w:rPr>
        <w:t>.84 (</w:t>
      </w:r>
      <w:r>
        <w:rPr>
          <w:shd w:fill="auto" w:val="clear"/>
          <w:lang w:val="en-US"/>
        </w:rPr>
        <w:t>Issue</w:t>
      </w:r>
      <w:r>
        <w:rPr>
          <w:shd w:fill="auto" w:val="clear"/>
        </w:rPr>
        <w:t xml:space="preserve"> 5)</w:t>
      </w:r>
      <w:r>
        <w:rPr>
          <w:rStyle w:val="Appleconvertedspace"/>
          <w:shd w:fill="auto" w:val="clear"/>
        </w:rPr>
        <w:t>.-</w:t>
      </w:r>
      <w:r>
        <w:rPr>
          <w:rStyle w:val="Appleconvertedspace"/>
          <w:shd w:fill="auto" w:val="clear"/>
          <w:lang w:val="en-US"/>
        </w:rPr>
        <w:t>P</w:t>
      </w:r>
      <w:r>
        <w:rPr>
          <w:rStyle w:val="Appleconvertedspace"/>
          <w:shd w:fill="auto" w:val="clear"/>
        </w:rPr>
        <w:t>.</w:t>
      </w:r>
      <w:r>
        <w:rPr>
          <w:shd w:fill="auto" w:val="clear"/>
        </w:rPr>
        <w:t xml:space="preserve"> 934-938</w:t>
      </w:r>
      <w:r>
        <w:rPr>
          <w:iCs/>
        </w:rPr>
        <w:t>]</w:t>
      </w:r>
      <w:r>
        <w:rPr>
          <w:i/>
          <w:iCs/>
        </w:rPr>
        <w:t xml:space="preserve">. </w:t>
      </w:r>
    </w:p>
    <w:p>
      <w:pPr>
        <w:pStyle w:val="Normal"/>
        <w:numPr>
          <w:ilvl w:val="0"/>
          <w:numId w:val="0"/>
        </w:numPr>
        <w:spacing w:lineRule="auto" w:line="240" w:before="0" w:after="0"/>
        <w:ind w:left="432" w:hanging="0"/>
        <w:rPr>
          <w:b/>
          <w:b/>
          <w:bCs/>
          <w:sz w:val="24"/>
          <w:szCs w:val="24"/>
          <w:shd w:fill="auto" w:val="clear"/>
        </w:rPr>
      </w:pPr>
      <w:r>
        <w:rPr>
          <w:b/>
          <w:bCs/>
          <w:sz w:val="24"/>
          <w:szCs w:val="24"/>
          <w:shd w:fill="auto" w:val="clear"/>
        </w:rPr>
      </w:r>
    </w:p>
    <w:p>
      <w:pPr>
        <w:pStyle w:val="Normal"/>
        <w:numPr>
          <w:ilvl w:val="0"/>
          <w:numId w:val="1"/>
        </w:numPr>
        <w:spacing w:lineRule="auto" w:line="240" w:before="0" w:after="0"/>
        <w:rPr>
          <w:b w:val="false"/>
          <w:b w:val="false"/>
          <w:bCs w:val="false"/>
        </w:rPr>
      </w:pPr>
      <w:r>
        <w:rPr>
          <w:b w:val="false"/>
          <w:bCs w:val="false"/>
          <w:sz w:val="24"/>
          <w:szCs w:val="24"/>
          <w:shd w:fill="auto" w:val="clear"/>
        </w:rPr>
        <w:t xml:space="preserve">Сигейкин Г.И., Барачевский В.А., Прудников Н.В. «Фотоника и нанофотоника: состояние и перспективы». // </w:t>
      </w:r>
      <w:r>
        <w:rPr>
          <w:b w:val="false"/>
          <w:bCs w:val="false"/>
          <w:i/>
          <w:sz w:val="24"/>
          <w:szCs w:val="24"/>
          <w:shd w:fill="auto" w:val="clear"/>
        </w:rPr>
        <w:t>Нано- и микросистемная техника</w:t>
      </w:r>
      <w:r>
        <w:rPr>
          <w:b w:val="false"/>
          <w:bCs w:val="false"/>
          <w:sz w:val="24"/>
          <w:szCs w:val="24"/>
          <w:shd w:fill="auto" w:val="clear"/>
        </w:rPr>
        <w:t>.- 2014.- № 8.-</w:t>
      </w:r>
      <w:r>
        <w:rPr>
          <w:b w:val="false"/>
          <w:bCs w:val="false"/>
          <w:sz w:val="24"/>
          <w:szCs w:val="24"/>
          <w:shd w:fill="auto" w:val="clear"/>
          <w:lang w:val="en-US"/>
        </w:rPr>
        <w:t>C</w:t>
      </w:r>
      <w:r>
        <w:rPr>
          <w:b w:val="false"/>
          <w:bCs w:val="false"/>
          <w:sz w:val="24"/>
          <w:szCs w:val="24"/>
          <w:shd w:fill="auto" w:val="clear"/>
        </w:rPr>
        <w:t>. 53-56.</w:t>
      </w:r>
    </w:p>
    <w:p>
      <w:pPr>
        <w:pStyle w:val="Normal"/>
        <w:numPr>
          <w:ilvl w:val="0"/>
          <w:numId w:val="0"/>
        </w:numPr>
        <w:spacing w:lineRule="auto" w:line="240" w:before="0" w:after="0"/>
        <w:ind w:left="432" w:hanging="0"/>
        <w:rPr>
          <w:b/>
          <w:b/>
          <w:bCs/>
          <w:sz w:val="24"/>
          <w:szCs w:val="24"/>
        </w:rPr>
      </w:pPr>
      <w:r>
        <w:rPr>
          <w:b/>
          <w:bCs/>
          <w:sz w:val="24"/>
          <w:szCs w:val="24"/>
        </w:rPr>
      </w:r>
    </w:p>
    <w:p>
      <w:pPr>
        <w:pStyle w:val="Normal"/>
        <w:numPr>
          <w:ilvl w:val="0"/>
          <w:numId w:val="1"/>
        </w:numPr>
        <w:rPr/>
      </w:pPr>
      <w:r>
        <w:rPr/>
        <w:t>Барачевский В.А., Айт А.О., Кобелева О.И., Венидиктова О.В.. Валова Т.М.. «Фотохромные полимерные композиционные материалы для фотоники».</w:t>
      </w:r>
      <w:r>
        <w:rPr>
          <w:i/>
        </w:rPr>
        <w:t xml:space="preserve"> // Материалы 9-ой Всероссийской научной конференции «Технологии и материалы для экстремальных условий: термопласты конструкционного назначения»</w:t>
      </w:r>
      <w:r>
        <w:rPr/>
        <w:t>, МЦАИ РАН. -2014. –С.123-133</w:t>
      </w:r>
    </w:p>
    <w:p>
      <w:pPr>
        <w:pStyle w:val="Normal"/>
        <w:numPr>
          <w:ilvl w:val="0"/>
          <w:numId w:val="0"/>
        </w:numPr>
        <w:ind w:left="432" w:hanging="0"/>
        <w:rPr/>
      </w:pPr>
      <w:r>
        <w:rPr/>
      </w:r>
    </w:p>
    <w:p>
      <w:pPr>
        <w:pStyle w:val="Normal"/>
        <w:widowControl w:val="false"/>
        <w:numPr>
          <w:ilvl w:val="0"/>
          <w:numId w:val="1"/>
        </w:numPr>
        <w:spacing w:before="0" w:after="0"/>
        <w:contextualSpacing/>
        <w:jc w:val="both"/>
        <w:rPr/>
      </w:pPr>
      <w:r>
        <w:rPr>
          <w:lang w:val="en-US"/>
        </w:rPr>
        <w:t xml:space="preserve">Micheau J.-C., Coudret C., Kobeleva O.I., Barachevsky V.A., Yarovenko , Ivanov S.N., Lichitsky B.V., Krayushkin M.M. «Quantitative study of photochromic transformations of diarylethene derivatives with either perhydrocyclopentene or oxazolone or lactone units» // </w:t>
      </w:r>
      <w:r>
        <w:rPr>
          <w:b/>
          <w:i/>
          <w:lang w:val="en-US"/>
        </w:rPr>
        <w:t>Dyes and Pigments</w:t>
      </w:r>
      <w:r>
        <w:rPr>
          <w:lang w:val="en-US"/>
        </w:rPr>
        <w:t xml:space="preserve">. - 2014. - V. 106. - P. 32-38. </w:t>
      </w:r>
    </w:p>
    <w:p>
      <w:pPr>
        <w:pStyle w:val="Normal"/>
        <w:numPr>
          <w:ilvl w:val="0"/>
          <w:numId w:val="0"/>
        </w:numPr>
        <w:spacing w:lineRule="auto" w:line="240" w:before="0" w:after="0"/>
        <w:ind w:left="432" w:hanging="0"/>
        <w:rPr>
          <w:b/>
          <w:b/>
          <w:bCs/>
          <w:sz w:val="24"/>
          <w:szCs w:val="24"/>
          <w:shd w:fill="auto" w:val="clear"/>
        </w:rPr>
      </w:pPr>
      <w:r>
        <w:rPr>
          <w:b/>
          <w:bCs/>
          <w:sz w:val="24"/>
          <w:szCs w:val="24"/>
          <w:shd w:fill="auto" w:val="clear"/>
        </w:rPr>
      </w:r>
    </w:p>
    <w:p>
      <w:pPr>
        <w:pStyle w:val="Normal"/>
        <w:widowControl w:val="false"/>
        <w:numPr>
          <w:ilvl w:val="0"/>
          <w:numId w:val="1"/>
        </w:numPr>
        <w:spacing w:lineRule="auto" w:line="240" w:before="0" w:after="0"/>
        <w:contextualSpacing/>
        <w:jc w:val="both"/>
        <w:rPr>
          <w:b w:val="false"/>
          <w:b w:val="false"/>
          <w:bCs w:val="false"/>
        </w:rPr>
      </w:pPr>
      <w:r>
        <w:rPr>
          <w:b w:val="false"/>
          <w:bCs w:val="false"/>
          <w:sz w:val="24"/>
          <w:szCs w:val="24"/>
          <w:shd w:fill="auto" w:val="clear"/>
          <w:lang w:val="en-US"/>
        </w:rPr>
        <w:t xml:space="preserve">Traven V.F., Ivanov I.V., Dolotov S.M., Kobeleva O.I., Valova T.M., Barachevsky V.A «Aryl(hetaryl)pyrazolines as new photoacid generators for optical information recording». // </w:t>
      </w:r>
      <w:r>
        <w:rPr>
          <w:b w:val="false"/>
          <w:bCs w:val="false"/>
          <w:i/>
          <w:sz w:val="24"/>
          <w:szCs w:val="24"/>
          <w:shd w:fill="auto" w:val="clear"/>
          <w:lang w:val="en-US"/>
        </w:rPr>
        <w:t>J.Photochem.Photobiol.A</w:t>
      </w:r>
      <w:r>
        <w:rPr>
          <w:b w:val="false"/>
          <w:bCs w:val="false"/>
          <w:sz w:val="24"/>
          <w:szCs w:val="24"/>
          <w:shd w:fill="auto" w:val="clear"/>
          <w:lang w:val="en-US"/>
        </w:rPr>
        <w:t xml:space="preserve">. - 2014. - V.295.-P.34-39. </w:t>
      </w:r>
    </w:p>
    <w:p>
      <w:pPr>
        <w:pStyle w:val="Normal"/>
        <w:widowControl w:val="false"/>
        <w:numPr>
          <w:ilvl w:val="0"/>
          <w:numId w:val="0"/>
        </w:numPr>
        <w:spacing w:lineRule="auto" w:line="240" w:before="0" w:after="0"/>
        <w:ind w:left="432" w:hanging="0"/>
        <w:contextualSpacing/>
        <w:jc w:val="both"/>
        <w:rPr>
          <w:b/>
          <w:b/>
          <w:bCs/>
          <w:sz w:val="24"/>
          <w:szCs w:val="24"/>
          <w:lang w:val="en-US"/>
        </w:rPr>
      </w:pPr>
      <w:r>
        <w:rPr>
          <w:b/>
          <w:bCs/>
          <w:sz w:val="24"/>
          <w:szCs w:val="24"/>
          <w:lang w:val="en-US"/>
        </w:rPr>
      </w:r>
    </w:p>
    <w:p>
      <w:pPr>
        <w:pStyle w:val="Normal"/>
        <w:widowControl w:val="false"/>
        <w:numPr>
          <w:ilvl w:val="0"/>
          <w:numId w:val="1"/>
        </w:numPr>
        <w:spacing w:lineRule="auto" w:line="240" w:before="0" w:after="0"/>
        <w:contextualSpacing/>
        <w:jc w:val="both"/>
        <w:rPr>
          <w:b w:val="false"/>
          <w:b w:val="false"/>
          <w:bCs w:val="false"/>
        </w:rPr>
      </w:pPr>
      <w:r>
        <w:rPr>
          <w:b w:val="false"/>
          <w:bCs w:val="false"/>
          <w:sz w:val="24"/>
          <w:szCs w:val="24"/>
          <w:shd w:fill="auto" w:val="clear"/>
          <w:lang w:val="en-US"/>
        </w:rPr>
        <w:t xml:space="preserve">Martynov I. Yu., Barachevsky V. A., Ayt A. O., Kobeleva O. I., Valova T.M., Levchenko K.S., Yarovenko V.N., Krayushkin M.M. «Fluorescence properties of light-sensitive chromones used in archival polymer recording media». // </w:t>
      </w:r>
      <w:r>
        <w:rPr>
          <w:b w:val="false"/>
          <w:bCs w:val="false"/>
          <w:i/>
          <w:sz w:val="24"/>
          <w:szCs w:val="24"/>
          <w:shd w:fill="auto" w:val="clear"/>
          <w:lang w:val="en-US"/>
        </w:rPr>
        <w:t xml:space="preserve">Optical Materials. </w:t>
      </w:r>
      <w:r>
        <w:rPr>
          <w:b w:val="false"/>
          <w:bCs w:val="false"/>
          <w:sz w:val="24"/>
          <w:szCs w:val="24"/>
          <w:shd w:fill="auto" w:val="clear"/>
          <w:lang w:val="en-US"/>
        </w:rPr>
        <w:t>-</w:t>
      </w:r>
      <w:r>
        <w:rPr>
          <w:b w:val="false"/>
          <w:bCs w:val="false"/>
          <w:i/>
          <w:sz w:val="24"/>
          <w:szCs w:val="24"/>
          <w:shd w:fill="auto" w:val="clear"/>
          <w:lang w:val="en-US"/>
        </w:rPr>
        <w:t xml:space="preserve"> </w:t>
      </w:r>
      <w:bookmarkStart w:id="16" w:name="OLE_LINK49"/>
      <w:bookmarkStart w:id="17" w:name="OLE_LINK50"/>
      <w:bookmarkStart w:id="18" w:name="OLE_LINK51"/>
      <w:bookmarkEnd w:id="16"/>
      <w:bookmarkEnd w:id="17"/>
      <w:bookmarkEnd w:id="18"/>
      <w:r>
        <w:rPr>
          <w:b w:val="false"/>
          <w:bCs w:val="false"/>
          <w:sz w:val="24"/>
          <w:szCs w:val="24"/>
          <w:shd w:fill="auto" w:val="clear"/>
          <w:lang w:val="en-US"/>
        </w:rPr>
        <w:t xml:space="preserve">2014.-V.37.-P. 488-492. </w:t>
      </w:r>
    </w:p>
    <w:p>
      <w:pPr>
        <w:pStyle w:val="Heading1"/>
        <w:numPr>
          <w:ilvl w:val="0"/>
          <w:numId w:val="0"/>
        </w:numPr>
        <w:spacing w:lineRule="auto" w:line="240" w:before="0" w:after="0"/>
        <w:ind w:left="432" w:hanging="0"/>
        <w:rPr>
          <w:b w:val="false"/>
          <w:b w:val="false"/>
          <w:bCs w:val="false"/>
          <w:sz w:val="24"/>
          <w:szCs w:val="24"/>
        </w:rPr>
      </w:pPr>
      <w:r>
        <w:rPr>
          <w:b w:val="false"/>
          <w:bCs w:val="false"/>
          <w:sz w:val="24"/>
          <w:szCs w:val="24"/>
        </w:rPr>
      </w:r>
    </w:p>
    <w:p>
      <w:pPr>
        <w:pStyle w:val="Heading1"/>
        <w:numPr>
          <w:ilvl w:val="0"/>
          <w:numId w:val="0"/>
        </w:numPr>
        <w:spacing w:lineRule="auto" w:line="240" w:before="0" w:after="0"/>
        <w:ind w:left="432" w:hanging="0"/>
        <w:rPr/>
      </w:pPr>
      <w:r>
        <w:rPr>
          <w:b/>
          <w:bCs/>
          <w:sz w:val="24"/>
          <w:szCs w:val="24"/>
        </w:rPr>
        <w:t>2013</w:t>
      </w:r>
    </w:p>
    <w:p>
      <w:pPr>
        <w:pStyle w:val="Heading1"/>
        <w:numPr>
          <w:ilvl w:val="0"/>
          <w:numId w:val="0"/>
        </w:numPr>
        <w:spacing w:lineRule="auto" w:line="240" w:before="0" w:after="0"/>
        <w:ind w:left="432" w:hanging="0"/>
        <w:rPr>
          <w:b/>
          <w:b/>
          <w:bCs/>
          <w:sz w:val="24"/>
          <w:szCs w:val="24"/>
        </w:rPr>
      </w:pPr>
      <w:r>
        <w:rPr>
          <w:b/>
          <w:bCs/>
          <w:sz w:val="24"/>
          <w:szCs w:val="24"/>
        </w:rPr>
      </w:r>
    </w:p>
    <w:p>
      <w:pPr>
        <w:pStyle w:val="Normal"/>
        <w:numPr>
          <w:ilvl w:val="0"/>
          <w:numId w:val="1"/>
        </w:numPr>
        <w:spacing w:lineRule="auto" w:line="240" w:before="0" w:after="0"/>
        <w:rPr/>
      </w:pPr>
      <w:r>
        <w:rPr>
          <w:b w:val="false"/>
          <w:bCs w:val="false"/>
          <w:sz w:val="24"/>
          <w:szCs w:val="24"/>
        </w:rPr>
        <w:t>Иванов И.В., Долотов С.М., Кобелева О.И., Валова Т.М., Барачевский В.А., Травень В. Ф. «Фотоактивация флуоресценции лактонных форм некоторых родаминовых красителей в присутствии органических производных галогенов».// Изв. АН, сер. хим. – 2013. - № 5. - C.1195-1200.</w:t>
      </w:r>
    </w:p>
    <w:p>
      <w:pPr>
        <w:pStyle w:val="Normal"/>
        <w:numPr>
          <w:ilvl w:val="0"/>
          <w:numId w:val="0"/>
        </w:numPr>
        <w:spacing w:lineRule="auto" w:line="240" w:before="0" w:after="0"/>
        <w:ind w:left="432" w:hanging="0"/>
        <w:rPr>
          <w:b w:val="false"/>
          <w:b w:val="false"/>
          <w:bCs w:val="false"/>
          <w:sz w:val="24"/>
          <w:szCs w:val="24"/>
        </w:rPr>
      </w:pPr>
      <w:r>
        <w:rPr>
          <w:b w:val="false"/>
          <w:bCs w:val="false"/>
          <w:sz w:val="24"/>
          <w:szCs w:val="24"/>
        </w:rPr>
      </w:r>
    </w:p>
    <w:p>
      <w:pPr>
        <w:pStyle w:val="Normal"/>
        <w:numPr>
          <w:ilvl w:val="0"/>
          <w:numId w:val="1"/>
        </w:numPr>
        <w:spacing w:lineRule="auto" w:line="240" w:before="0" w:after="0"/>
        <w:rPr/>
      </w:pPr>
      <w:r>
        <w:rPr>
          <w:b w:val="false"/>
          <w:bCs w:val="false"/>
          <w:sz w:val="24"/>
          <w:szCs w:val="24"/>
        </w:rPr>
        <w:t>Мелкозеров С.А., Первова И.Г., Липунова Г.Н., Барачевский В.А., Липунов И.Н., Двоскин Е.А. «Синтез и люминесцентные свойства  комплексов ионов Zn (II) с салицилальдегидными гетарилгидразонами».// Ж</w:t>
      </w:r>
      <w:r>
        <w:rPr>
          <w:b w:val="false"/>
          <w:bCs w:val="false"/>
          <w:sz w:val="24"/>
          <w:szCs w:val="24"/>
          <w:lang w:val="en-US"/>
        </w:rPr>
        <w:t>.</w:t>
      </w:r>
      <w:r>
        <w:rPr>
          <w:b w:val="false"/>
          <w:bCs w:val="false"/>
          <w:sz w:val="24"/>
          <w:szCs w:val="24"/>
        </w:rPr>
        <w:t>общ</w:t>
      </w:r>
      <w:r>
        <w:rPr>
          <w:b w:val="false"/>
          <w:bCs w:val="false"/>
          <w:sz w:val="24"/>
          <w:szCs w:val="24"/>
          <w:lang w:val="en-US"/>
        </w:rPr>
        <w:t>.</w:t>
      </w:r>
      <w:r>
        <w:rPr>
          <w:b w:val="false"/>
          <w:bCs w:val="false"/>
          <w:sz w:val="24"/>
          <w:szCs w:val="24"/>
        </w:rPr>
        <w:t>химии</w:t>
      </w:r>
      <w:r>
        <w:rPr>
          <w:b w:val="false"/>
          <w:bCs w:val="false"/>
          <w:sz w:val="24"/>
          <w:szCs w:val="24"/>
          <w:lang w:val="en-US"/>
        </w:rPr>
        <w:t xml:space="preserve">. – 2013. - T.83. - № 4. - </w:t>
      </w:r>
      <w:r>
        <w:rPr>
          <w:b w:val="false"/>
          <w:bCs w:val="false"/>
          <w:sz w:val="24"/>
          <w:szCs w:val="24"/>
        </w:rPr>
        <w:t>С</w:t>
      </w:r>
      <w:r>
        <w:rPr>
          <w:b w:val="false"/>
          <w:bCs w:val="false"/>
          <w:sz w:val="24"/>
          <w:szCs w:val="24"/>
          <w:lang w:val="en-US"/>
        </w:rPr>
        <w:t>.558-563. (Rus. J. General Chem. – 2013. - V.83. - N 4. -  P. 646-651).</w:t>
      </w:r>
    </w:p>
    <w:p>
      <w:pPr>
        <w:pStyle w:val="Normal"/>
        <w:numPr>
          <w:ilvl w:val="0"/>
          <w:numId w:val="0"/>
        </w:numPr>
        <w:spacing w:lineRule="auto" w:line="240" w:before="0" w:after="0"/>
        <w:ind w:left="432" w:hanging="0"/>
        <w:rPr>
          <w:b w:val="false"/>
          <w:b w:val="false"/>
          <w:bCs w:val="false"/>
          <w:sz w:val="24"/>
          <w:szCs w:val="24"/>
          <w:lang w:val="en-US"/>
        </w:rPr>
      </w:pPr>
      <w:r>
        <w:rPr>
          <w:b w:val="false"/>
          <w:bCs w:val="false"/>
          <w:sz w:val="24"/>
          <w:szCs w:val="24"/>
          <w:lang w:val="en-US"/>
        </w:rPr>
      </w:r>
    </w:p>
    <w:p>
      <w:pPr>
        <w:pStyle w:val="Normal"/>
        <w:numPr>
          <w:ilvl w:val="0"/>
          <w:numId w:val="1"/>
        </w:numPr>
        <w:spacing w:lineRule="auto" w:line="240" w:before="0" w:after="0"/>
        <w:rPr/>
      </w:pPr>
      <w:r>
        <w:rPr>
          <w:b w:val="false"/>
          <w:bCs w:val="false"/>
          <w:sz w:val="24"/>
          <w:szCs w:val="24"/>
          <w:lang w:val="en-US"/>
        </w:rPr>
        <w:t xml:space="preserve">Попов Л.Д., Буланов А.О., Распопова Е.А., Морозов А.Н., Щербаков И.Н., Кобелева О.И., Валова Т.М., Барачевский В.А. «Синтез новых спиропиранов и исследование влияния природы заместителей на их фотохромизм и комплексообразование».// Ж.общ.химии. – 2013. - T.83. - № 6. – С.980-985 (Rus.J.Gen.Chem. – 2013. - V.83. N 6. – P. 1111-1117). </w:t>
      </w:r>
    </w:p>
    <w:p>
      <w:pPr>
        <w:pStyle w:val="Normal"/>
        <w:numPr>
          <w:ilvl w:val="0"/>
          <w:numId w:val="0"/>
        </w:numPr>
        <w:spacing w:lineRule="auto" w:line="240" w:before="0" w:after="0"/>
        <w:ind w:left="432" w:hanging="0"/>
        <w:rPr>
          <w:b w:val="false"/>
          <w:b w:val="false"/>
          <w:bCs w:val="false"/>
          <w:sz w:val="24"/>
          <w:szCs w:val="24"/>
          <w:lang w:val="en-US"/>
        </w:rPr>
      </w:pPr>
      <w:r>
        <w:rPr>
          <w:b w:val="false"/>
          <w:bCs w:val="false"/>
          <w:sz w:val="24"/>
          <w:szCs w:val="24"/>
          <w:lang w:val="en-US"/>
        </w:rPr>
      </w:r>
    </w:p>
    <w:p>
      <w:pPr>
        <w:pStyle w:val="Normal"/>
        <w:numPr>
          <w:ilvl w:val="0"/>
          <w:numId w:val="1"/>
        </w:numPr>
        <w:spacing w:lineRule="auto" w:line="240" w:before="0" w:after="0"/>
        <w:rPr/>
      </w:pPr>
      <w:r>
        <w:rPr>
          <w:b w:val="false"/>
          <w:bCs w:val="false"/>
          <w:sz w:val="24"/>
          <w:szCs w:val="24"/>
          <w:lang w:val="en-US"/>
        </w:rPr>
        <w:t>Попов Л.Д., Зайченко Н.Л., Барачевский В.А., Кобелева О.И., Валова Т.М., Кольцова Л.С., ШиенокА.И., Левченков С.И., Коган В.А. Исследование процессов комплексообразования фотохромного гибридного спирооксазина с ионами металлов.// Ж. общ. химии. – 2013. - Т.83. - №12. – С. 2025-2029.</w:t>
      </w:r>
    </w:p>
    <w:p>
      <w:pPr>
        <w:pStyle w:val="Normal"/>
        <w:numPr>
          <w:ilvl w:val="0"/>
          <w:numId w:val="0"/>
        </w:numPr>
        <w:spacing w:lineRule="auto" w:line="240" w:before="0" w:after="0"/>
        <w:ind w:left="432" w:hanging="0"/>
        <w:rPr>
          <w:b w:val="false"/>
          <w:b w:val="false"/>
          <w:bCs w:val="false"/>
          <w:sz w:val="24"/>
          <w:szCs w:val="24"/>
          <w:lang w:val="en-US"/>
        </w:rPr>
      </w:pPr>
      <w:r>
        <w:rPr>
          <w:b w:val="false"/>
          <w:bCs w:val="false"/>
          <w:sz w:val="24"/>
          <w:szCs w:val="24"/>
          <w:lang w:val="en-US"/>
        </w:rPr>
      </w:r>
    </w:p>
    <w:p>
      <w:pPr>
        <w:pStyle w:val="Normal"/>
        <w:numPr>
          <w:ilvl w:val="0"/>
          <w:numId w:val="1"/>
        </w:numPr>
        <w:spacing w:lineRule="auto" w:line="240" w:before="0" w:after="0"/>
        <w:rPr/>
      </w:pPr>
      <w:r>
        <w:rPr>
          <w:b w:val="false"/>
          <w:bCs w:val="false"/>
          <w:sz w:val="24"/>
          <w:szCs w:val="24"/>
          <w:lang w:val="en-US"/>
        </w:rPr>
        <w:t>Лаптев А.В., Лукин А.Ю., Беликов Н.Е., Демина О.В., Варфоломеев С.Д., Барачевский В.А., Ходонов А.А., Швец В.И. «Получение и изучение фотохромного поведения замещенных 5-винил-6’-нитро-1,3,3-триметилспиро(индолино-2,2'-[2H]-хроменов)».// Вестник МИТХТ. – 2013. - Т.8. - № 4. - С.18-26.</w:t>
      </w:r>
    </w:p>
    <w:p>
      <w:pPr>
        <w:pStyle w:val="Normal"/>
        <w:numPr>
          <w:ilvl w:val="0"/>
          <w:numId w:val="0"/>
        </w:numPr>
        <w:spacing w:lineRule="auto" w:line="240" w:before="0" w:after="0"/>
        <w:ind w:left="432" w:hanging="0"/>
        <w:rPr>
          <w:b w:val="false"/>
          <w:b w:val="false"/>
          <w:bCs w:val="false"/>
          <w:sz w:val="24"/>
          <w:szCs w:val="24"/>
          <w:lang w:val="en-US"/>
        </w:rPr>
      </w:pPr>
      <w:r>
        <w:rPr>
          <w:b w:val="false"/>
          <w:bCs w:val="false"/>
          <w:sz w:val="24"/>
          <w:szCs w:val="24"/>
          <w:lang w:val="en-US"/>
        </w:rPr>
      </w:r>
    </w:p>
    <w:p>
      <w:pPr>
        <w:pStyle w:val="Normal"/>
        <w:numPr>
          <w:ilvl w:val="0"/>
          <w:numId w:val="1"/>
        </w:numPr>
        <w:spacing w:lineRule="auto" w:line="240" w:before="0" w:after="0"/>
        <w:rPr/>
      </w:pPr>
      <w:r>
        <w:rPr>
          <w:b w:val="false"/>
          <w:bCs w:val="false"/>
          <w:sz w:val="24"/>
          <w:szCs w:val="24"/>
          <w:lang w:val="en-US"/>
        </w:rPr>
        <w:t>Барачевский В.А. «Фотохромные спиросоединения и хромены для сенсорики ионов металлов».// Обзорный журнал по химии. - 2013. - Т.3. - № 1.- С.58-103.</w:t>
      </w:r>
    </w:p>
    <w:p>
      <w:pPr>
        <w:pStyle w:val="Normal"/>
        <w:numPr>
          <w:ilvl w:val="0"/>
          <w:numId w:val="0"/>
        </w:numPr>
        <w:spacing w:lineRule="auto" w:line="240" w:before="0" w:after="0"/>
        <w:ind w:left="432" w:hanging="0"/>
        <w:rPr>
          <w:b w:val="false"/>
          <w:b w:val="false"/>
          <w:bCs w:val="false"/>
          <w:sz w:val="24"/>
          <w:szCs w:val="24"/>
          <w:lang w:val="en-US"/>
        </w:rPr>
      </w:pPr>
      <w:r>
        <w:rPr>
          <w:b w:val="false"/>
          <w:bCs w:val="false"/>
          <w:sz w:val="24"/>
          <w:szCs w:val="24"/>
          <w:lang w:val="en-US"/>
        </w:rPr>
      </w:r>
    </w:p>
    <w:p>
      <w:pPr>
        <w:pStyle w:val="Normal"/>
        <w:numPr>
          <w:ilvl w:val="0"/>
          <w:numId w:val="1"/>
        </w:numPr>
        <w:spacing w:lineRule="auto" w:line="240" w:before="0" w:after="0"/>
        <w:rPr/>
      </w:pPr>
      <w:r>
        <w:rPr>
          <w:b w:val="false"/>
          <w:bCs w:val="false"/>
          <w:sz w:val="24"/>
          <w:szCs w:val="24"/>
          <w:lang w:val="en-US"/>
        </w:rPr>
        <w:t>Кобелева O. И., Валова T. M., Барачевский В. А., Семенова И. С., Левченко К. С., Яровенко В. Н., Краюшкин М. M. «Спектрально-кинетическое исследование фотопревращений новых 3-ацил—2-гетарилхромонов». // Оптика и спектроскопия. - 2013. - Т.114. - № 3. – С. 440–444. (</w:t>
      </w:r>
      <w:r>
        <w:rPr>
          <w:rFonts w:eastAsia="Times New Roman"/>
          <w:b w:val="false"/>
          <w:bCs w:val="false"/>
          <w:sz w:val="24"/>
          <w:szCs w:val="24"/>
          <w:lang w:val="en-US" w:eastAsia="ru-RU"/>
        </w:rPr>
        <w:t>OPTICS AND SPECTROSCOPY  Volume: 114   Issue: 3   Pages: 401-405</w:t>
      </w:r>
      <w:r>
        <w:rPr>
          <w:b w:val="false"/>
          <w:bCs w:val="false"/>
          <w:sz w:val="24"/>
          <w:szCs w:val="24"/>
          <w:lang w:val="en-US"/>
        </w:rPr>
        <w:t>).</w:t>
      </w:r>
    </w:p>
    <w:p>
      <w:pPr>
        <w:pStyle w:val="Normal"/>
        <w:numPr>
          <w:ilvl w:val="0"/>
          <w:numId w:val="0"/>
        </w:numPr>
        <w:spacing w:lineRule="auto" w:line="240" w:before="0" w:after="0"/>
        <w:ind w:left="432" w:hanging="0"/>
        <w:rPr>
          <w:b w:val="false"/>
          <w:b w:val="false"/>
          <w:bCs w:val="false"/>
          <w:sz w:val="24"/>
          <w:szCs w:val="24"/>
          <w:lang w:val="en-US"/>
        </w:rPr>
      </w:pPr>
      <w:r>
        <w:rPr>
          <w:b w:val="false"/>
          <w:bCs w:val="false"/>
          <w:sz w:val="24"/>
          <w:szCs w:val="24"/>
          <w:lang w:val="en-US"/>
        </w:rPr>
      </w:r>
    </w:p>
    <w:p>
      <w:pPr>
        <w:pStyle w:val="Normal"/>
        <w:widowControl w:val="false"/>
        <w:numPr>
          <w:ilvl w:val="0"/>
          <w:numId w:val="1"/>
        </w:numPr>
        <w:spacing w:lineRule="auto" w:line="240" w:before="0" w:after="0"/>
        <w:contextualSpacing/>
        <w:jc w:val="both"/>
        <w:rPr/>
      </w:pPr>
      <w:r>
        <w:rPr>
          <w:b w:val="false"/>
          <w:bCs w:val="false"/>
          <w:sz w:val="24"/>
          <w:szCs w:val="24"/>
          <w:lang w:val="en-US"/>
        </w:rPr>
        <w:t xml:space="preserve">Barachevsky V.A., Kobeleva O.I., Ayt A.O., Gorelik A.M., Valova T.M., Krayushkin M.M., Yarovenko V.N., Levchenko K.S., Kiyko V.V., Vasilyuk G.T. «Optical polymer materials with photocontrolled fluorescence». // </w:t>
      </w:r>
      <w:r>
        <w:rPr>
          <w:b/>
          <w:bCs w:val="false"/>
          <w:i/>
          <w:sz w:val="24"/>
          <w:szCs w:val="24"/>
          <w:lang w:val="en-US"/>
        </w:rPr>
        <w:t>Optical materials.</w:t>
      </w:r>
      <w:r>
        <w:rPr>
          <w:b w:val="false"/>
          <w:bCs w:val="false"/>
          <w:sz w:val="24"/>
          <w:szCs w:val="24"/>
          <w:lang w:val="en-US"/>
        </w:rPr>
        <w:t xml:space="preserve"> – 2013. - V.35. –P.1805-1809.</w:t>
      </w:r>
    </w:p>
    <w:p>
      <w:pPr>
        <w:pStyle w:val="Normal"/>
        <w:widowControl w:val="false"/>
        <w:numPr>
          <w:ilvl w:val="0"/>
          <w:numId w:val="0"/>
        </w:numPr>
        <w:spacing w:lineRule="auto" w:line="240" w:before="0" w:after="0"/>
        <w:ind w:left="432" w:hanging="0"/>
        <w:contextualSpacing/>
        <w:jc w:val="both"/>
        <w:rPr>
          <w:b w:val="false"/>
          <w:b w:val="false"/>
          <w:bCs w:val="false"/>
          <w:sz w:val="24"/>
          <w:szCs w:val="24"/>
          <w:lang w:val="en-US"/>
        </w:rPr>
      </w:pPr>
      <w:r>
        <w:rPr>
          <w:b w:val="false"/>
          <w:bCs w:val="false"/>
          <w:sz w:val="24"/>
          <w:szCs w:val="24"/>
          <w:lang w:val="en-US"/>
        </w:rPr>
      </w:r>
    </w:p>
    <w:p>
      <w:pPr>
        <w:pStyle w:val="Normal"/>
        <w:widowControl w:val="false"/>
        <w:numPr>
          <w:ilvl w:val="0"/>
          <w:numId w:val="1"/>
        </w:numPr>
        <w:spacing w:lineRule="auto" w:line="240" w:before="0" w:after="0"/>
        <w:contextualSpacing/>
        <w:jc w:val="both"/>
        <w:rPr/>
      </w:pPr>
      <w:r>
        <w:rPr>
          <w:b w:val="false"/>
          <w:bCs w:val="false"/>
          <w:sz w:val="24"/>
          <w:szCs w:val="24"/>
          <w:lang w:val="en-US"/>
        </w:rPr>
        <w:t xml:space="preserve">Demina O.V.,Levin P.P.,Belikov N.E.,Laptev A.V.,Lukin A.Yu.,Barachevsky V.A.,Shvets V. I.,Varfolomeev S.D, Khodonov A.A. «Synthesis and photochromic reaction kinetics of unsaturated spiropyran derivatives».// </w:t>
      </w:r>
      <w:r>
        <w:rPr>
          <w:b/>
          <w:bCs w:val="false"/>
          <w:i/>
          <w:sz w:val="24"/>
          <w:szCs w:val="24"/>
          <w:lang w:val="en-US"/>
        </w:rPr>
        <w:t>J. Photochem. Photobiol. A:Chemistry.</w:t>
      </w:r>
      <w:r>
        <w:rPr>
          <w:b w:val="false"/>
          <w:bCs w:val="false"/>
          <w:sz w:val="24"/>
          <w:szCs w:val="24"/>
          <w:lang w:val="en-US"/>
        </w:rPr>
        <w:t xml:space="preserve"> – 2013. - V. 270. – P. 60– 66.</w:t>
      </w:r>
    </w:p>
    <w:p>
      <w:pPr>
        <w:pStyle w:val="Normal"/>
        <w:widowControl w:val="false"/>
        <w:numPr>
          <w:ilvl w:val="0"/>
          <w:numId w:val="0"/>
        </w:numPr>
        <w:spacing w:lineRule="auto" w:line="240" w:before="0" w:after="0"/>
        <w:ind w:left="432" w:hanging="0"/>
        <w:contextualSpacing/>
        <w:jc w:val="both"/>
        <w:rPr>
          <w:b w:val="false"/>
          <w:b w:val="false"/>
          <w:bCs w:val="false"/>
          <w:sz w:val="24"/>
          <w:szCs w:val="24"/>
          <w:lang w:val="en-US"/>
        </w:rPr>
      </w:pPr>
      <w:r>
        <w:rPr>
          <w:b w:val="false"/>
          <w:bCs w:val="false"/>
          <w:sz w:val="24"/>
          <w:szCs w:val="24"/>
          <w:lang w:val="en-US"/>
        </w:rPr>
      </w:r>
    </w:p>
    <w:p>
      <w:pPr>
        <w:pStyle w:val="Normal"/>
        <w:widowControl w:val="false"/>
        <w:numPr>
          <w:ilvl w:val="0"/>
          <w:numId w:val="1"/>
        </w:numPr>
        <w:spacing w:lineRule="auto" w:line="240" w:before="0" w:after="0"/>
        <w:contextualSpacing/>
        <w:jc w:val="both"/>
        <w:rPr/>
      </w:pPr>
      <w:r>
        <w:rPr>
          <w:b w:val="false"/>
          <w:bCs w:val="false"/>
          <w:sz w:val="24"/>
          <w:szCs w:val="24"/>
          <w:lang w:val="en-US"/>
        </w:rPr>
        <w:t xml:space="preserve">Krayushkin M.M., Bogacheva A.M., Komogortsev A.N., Lichitsky B. V., Dudinov A.A., Levchenko K.S., Kobeleva O.I., Valova T.M., Barachevsky V.A., Charushin V.N. «Synthesis and optical properties of new photochromic systems based on 1,2-bis(2-methylbenzo[b]thien-3-yl) hexafluorocyclopentenes and 5,7-dihydro-1H-1,2,5,7,8-pentaaza-s-indacen-6-one or 1,7-dihydro-5-thia-1,2,7,8-tetraaza-s-indacen-6-one derivatives». // </w:t>
      </w:r>
      <w:r>
        <w:rPr>
          <w:b/>
          <w:bCs w:val="false"/>
          <w:i/>
          <w:sz w:val="24"/>
          <w:szCs w:val="24"/>
          <w:lang w:val="en-US"/>
        </w:rPr>
        <w:t>J. Sulfur Chemistry.</w:t>
      </w:r>
      <w:r>
        <w:rPr>
          <w:b w:val="false"/>
          <w:bCs w:val="false"/>
          <w:sz w:val="24"/>
          <w:szCs w:val="24"/>
          <w:lang w:val="en-US"/>
        </w:rPr>
        <w:t xml:space="preserve"> - 2013. – V.34. –N6. – P.580-587.</w:t>
      </w:r>
    </w:p>
    <w:p>
      <w:pPr>
        <w:pStyle w:val="Normal"/>
        <w:widowControl w:val="false"/>
        <w:numPr>
          <w:ilvl w:val="0"/>
          <w:numId w:val="1"/>
        </w:numPr>
        <w:spacing w:lineRule="auto" w:line="240" w:before="0" w:after="0"/>
        <w:contextualSpacing/>
        <w:jc w:val="both"/>
        <w:rPr/>
      </w:pPr>
      <w:r>
        <w:rPr>
          <w:b w:val="false"/>
          <w:bCs w:val="false"/>
          <w:sz w:val="24"/>
          <w:szCs w:val="24"/>
          <w:lang w:val="en-US"/>
        </w:rPr>
        <w:t xml:space="preserve">Bochkov A.Y., Krayushkin M.M., Yarovenko , Barachevsky V.A., Beletskaya I.P., Traven V.F.. «Synthesis of 3-(5-vtthylthiophen-2-yl)coumarins and their photochromic dihetarylethene derivatives». // </w:t>
      </w:r>
      <w:r>
        <w:rPr>
          <w:b/>
          <w:bCs w:val="false"/>
          <w:i/>
          <w:sz w:val="24"/>
          <w:szCs w:val="24"/>
          <w:lang w:val="en-US"/>
        </w:rPr>
        <w:t>J. Heterocyclic. Chem.</w:t>
      </w:r>
      <w:r>
        <w:rPr>
          <w:b w:val="false"/>
          <w:bCs w:val="false"/>
          <w:sz w:val="24"/>
          <w:szCs w:val="24"/>
          <w:lang w:val="en-US"/>
        </w:rPr>
        <w:t xml:space="preserve"> – 2013. – V. 50. – P. 891-898.</w:t>
      </w:r>
    </w:p>
    <w:p>
      <w:pPr>
        <w:pStyle w:val="Normal"/>
        <w:widowControl w:val="false"/>
        <w:numPr>
          <w:ilvl w:val="0"/>
          <w:numId w:val="1"/>
        </w:numPr>
        <w:spacing w:lineRule="auto" w:line="240" w:before="0" w:after="0"/>
        <w:contextualSpacing/>
        <w:jc w:val="both"/>
        <w:rPr/>
      </w:pPr>
      <w:r>
        <w:rPr>
          <w:b w:val="false"/>
          <w:bCs w:val="false"/>
          <w:sz w:val="24"/>
          <w:szCs w:val="24"/>
          <w:lang w:val="en-US"/>
        </w:rPr>
        <w:t xml:space="preserve">Krayushkin M.M.,. Bogacheva A.M, Levchenko K.S., Kobeleva O.I., Valova T.M., Barachevskii V.A., Pozzo J.-L., Struchkova M.I., Shmelin P.S., Kalik M.A., Baryshnikova T.K., Charushin V.N. «Synthesis of photochromic 6-aryl-substituted bis(benzothiophenyl) perfluorocyclopentenes by the Suzuki-Moyaura cross-coupling». // </w:t>
      </w:r>
      <w:r>
        <w:rPr>
          <w:b/>
          <w:bCs w:val="false"/>
          <w:i/>
          <w:sz w:val="24"/>
          <w:szCs w:val="24"/>
          <w:lang w:val="en-US"/>
        </w:rPr>
        <w:t>Mendeleev Commun.</w:t>
      </w:r>
      <w:r>
        <w:rPr>
          <w:b w:val="false"/>
          <w:bCs w:val="false"/>
          <w:sz w:val="24"/>
          <w:szCs w:val="24"/>
          <w:lang w:val="en-US"/>
        </w:rPr>
        <w:t xml:space="preserve"> - 2013. - V.23. – Р. 78-80.</w:t>
      </w:r>
    </w:p>
    <w:p>
      <w:pPr>
        <w:pStyle w:val="Normal"/>
        <w:widowControl w:val="false"/>
        <w:numPr>
          <w:ilvl w:val="0"/>
          <w:numId w:val="1"/>
        </w:numPr>
        <w:spacing w:lineRule="auto" w:line="240" w:before="0" w:after="0"/>
        <w:contextualSpacing/>
        <w:jc w:val="both"/>
        <w:rPr/>
      </w:pPr>
      <w:r>
        <w:rPr>
          <w:b w:val="false"/>
          <w:bCs w:val="false"/>
          <w:sz w:val="24"/>
          <w:szCs w:val="24"/>
          <w:lang w:val="en-US"/>
        </w:rPr>
        <w:t xml:space="preserve">Laptev A.V., Lukin A.Yu., Belikov N.E., Barachevskii V.A., Demina O.V., Khodonov A.A., Varfolameev S.D., Shvets V.I.. «Ethenyl-equipped spiropyrans as promising photochromic markers for nucleic acid fragments». // </w:t>
      </w:r>
      <w:r>
        <w:rPr>
          <w:b/>
          <w:bCs w:val="false"/>
          <w:i/>
          <w:sz w:val="24"/>
          <w:szCs w:val="24"/>
          <w:lang w:val="en-US"/>
        </w:rPr>
        <w:t>Mendeleev Commun.</w:t>
      </w:r>
      <w:r>
        <w:rPr>
          <w:b w:val="false"/>
          <w:bCs w:val="false"/>
          <w:sz w:val="24"/>
          <w:szCs w:val="24"/>
          <w:lang w:val="en-US"/>
        </w:rPr>
        <w:t xml:space="preserve"> - 2013. - V.23. P. 145-146.</w:t>
      </w:r>
    </w:p>
    <w:p>
      <w:pPr>
        <w:pStyle w:val="Normal"/>
        <w:widowControl w:val="false"/>
        <w:numPr>
          <w:ilvl w:val="0"/>
          <w:numId w:val="1"/>
        </w:numPr>
        <w:spacing w:lineRule="auto" w:line="240" w:before="0" w:after="0"/>
        <w:contextualSpacing/>
        <w:jc w:val="both"/>
        <w:rPr/>
      </w:pPr>
      <w:r>
        <w:rPr>
          <w:b w:val="false"/>
          <w:bCs w:val="false"/>
          <w:sz w:val="24"/>
          <w:szCs w:val="24"/>
          <w:lang w:val="en-US"/>
        </w:rPr>
        <w:t xml:space="preserve">Komogortsev A. N., Lichitsky B. V., Dudinov A. A., Krylov K.S., Bogacheva A. M., Kobeleva O.I., Barachevskii V. A., Krayushkin M. M. «Three-component condensation of iminoazolidines with aldehydes and 5-aminopyrazole».// </w:t>
      </w:r>
      <w:r>
        <w:rPr>
          <w:b/>
          <w:bCs w:val="false"/>
          <w:i/>
          <w:sz w:val="24"/>
          <w:szCs w:val="24"/>
          <w:lang w:val="en-US"/>
        </w:rPr>
        <w:t>Mendeleev Commun.</w:t>
      </w:r>
      <w:r>
        <w:rPr>
          <w:b w:val="false"/>
          <w:bCs w:val="false"/>
          <w:sz w:val="24"/>
          <w:szCs w:val="24"/>
          <w:lang w:val="en-US"/>
        </w:rPr>
        <w:t xml:space="preserve"> – 2013. - V.23. - N4. – P.222-223.</w:t>
      </w:r>
    </w:p>
    <w:p>
      <w:pPr>
        <w:pStyle w:val="Heading1"/>
        <w:numPr>
          <w:ilvl w:val="0"/>
          <w:numId w:val="0"/>
        </w:numPr>
        <w:spacing w:lineRule="auto" w:line="240" w:before="0" w:after="0"/>
        <w:ind w:left="432" w:hanging="0"/>
        <w:rPr>
          <w:b/>
          <w:b/>
          <w:bCs/>
          <w:sz w:val="24"/>
          <w:szCs w:val="24"/>
        </w:rPr>
      </w:pPr>
      <w:r>
        <w:rPr>
          <w:b/>
          <w:bCs/>
          <w:sz w:val="24"/>
          <w:szCs w:val="24"/>
        </w:rPr>
      </w:r>
    </w:p>
    <w:p>
      <w:pPr>
        <w:pStyle w:val="Heading1"/>
        <w:numPr>
          <w:ilvl w:val="0"/>
          <w:numId w:val="0"/>
        </w:numPr>
        <w:spacing w:lineRule="auto" w:line="240" w:before="0" w:after="0"/>
        <w:ind w:left="432" w:hanging="0"/>
        <w:rPr/>
      </w:pPr>
      <w:r>
        <w:rPr>
          <w:b/>
          <w:bCs/>
          <w:sz w:val="24"/>
          <w:szCs w:val="24"/>
        </w:rPr>
        <w:t>2012</w:t>
      </w:r>
    </w:p>
    <w:p>
      <w:pPr>
        <w:pStyle w:val="Heading1"/>
        <w:numPr>
          <w:ilvl w:val="0"/>
          <w:numId w:val="0"/>
        </w:numPr>
        <w:spacing w:lineRule="auto" w:line="240" w:before="0" w:after="0"/>
        <w:ind w:left="432" w:hanging="0"/>
        <w:rPr>
          <w:b/>
          <w:b/>
          <w:bCs/>
          <w:sz w:val="24"/>
          <w:szCs w:val="24"/>
        </w:rPr>
      </w:pPr>
      <w:r>
        <w:rPr>
          <w:b/>
          <w:bCs/>
          <w:sz w:val="24"/>
          <w:szCs w:val="24"/>
        </w:rPr>
      </w:r>
    </w:p>
    <w:p>
      <w:pPr>
        <w:pStyle w:val="Normal"/>
        <w:numPr>
          <w:ilvl w:val="0"/>
          <w:numId w:val="1"/>
        </w:numPr>
        <w:spacing w:lineRule="auto" w:line="240" w:before="0" w:after="0"/>
        <w:jc w:val="both"/>
        <w:rPr>
          <w:rFonts w:cs="Symbol"/>
          <w:b w:val="false"/>
          <w:b w:val="false"/>
          <w:bCs w:val="false"/>
        </w:rPr>
      </w:pPr>
      <w:r>
        <w:rPr>
          <w:rFonts w:cs="Symbol"/>
          <w:b w:val="false"/>
          <w:bCs w:val="false"/>
          <w:sz w:val="24"/>
          <w:szCs w:val="24"/>
        </w:rPr>
        <w:t xml:space="preserve">И. С. Семенова, К. С. Левченко, В. Н. Яровенко, М. M. Краюшкин, В. A. Барачевский, O. И. Кобелева, T. M. Валова. «Синтез и модификация светочувствительных 3-ацил-2-гетарилхромонов, содержащих бромметильную группу в ацильном фрагменте.» // </w:t>
      </w:r>
      <w:r>
        <w:rPr>
          <w:rFonts w:cs="Symbol"/>
          <w:b w:val="false"/>
          <w:bCs w:val="false"/>
          <w:i/>
          <w:sz w:val="24"/>
          <w:szCs w:val="24"/>
        </w:rPr>
        <w:t>Изв. АН, Сер. хим</w:t>
      </w:r>
      <w:r>
        <w:rPr>
          <w:rFonts w:cs="Symbol"/>
          <w:b w:val="false"/>
          <w:bCs w:val="false"/>
          <w:sz w:val="24"/>
          <w:szCs w:val="24"/>
        </w:rPr>
        <w:t xml:space="preserve">. – 2012. - № 9. – с. 1745-1752.  </w:t>
      </w:r>
    </w:p>
    <w:p>
      <w:pPr>
        <w:pStyle w:val="Normal"/>
        <w:numPr>
          <w:ilvl w:val="0"/>
          <w:numId w:val="1"/>
        </w:numPr>
        <w:spacing w:lineRule="auto" w:line="240" w:before="0" w:after="0"/>
        <w:jc w:val="both"/>
        <w:rPr/>
      </w:pPr>
      <w:r>
        <w:rPr>
          <w:rFonts w:cs="Symbol"/>
          <w:b w:val="false"/>
          <w:bCs w:val="false"/>
          <w:sz w:val="24"/>
          <w:szCs w:val="24"/>
        </w:rPr>
        <w:t xml:space="preserve">О. Ю. Кузнецова, И. В. Платонова, Б. В. Личицкий, М. М. Краюшкин, В. А. Барачевский. «Синтез и фотохромные свойства дитиенилмалеинимидов с серосодержащими фрагментами.» // </w:t>
      </w:r>
      <w:r>
        <w:rPr>
          <w:rFonts w:cs="Symbol"/>
          <w:b w:val="false"/>
          <w:bCs w:val="false"/>
          <w:i/>
          <w:sz w:val="24"/>
          <w:szCs w:val="24"/>
        </w:rPr>
        <w:t>Изв. АН, Сер. хим</w:t>
      </w:r>
      <w:r>
        <w:rPr>
          <w:rFonts w:cs="Symbol"/>
          <w:b w:val="false"/>
          <w:bCs w:val="false"/>
          <w:sz w:val="24"/>
          <w:szCs w:val="24"/>
        </w:rPr>
        <w:t xml:space="preserve">. – 2012. - № 11. – с. 1-6. </w:t>
      </w:r>
    </w:p>
    <w:p>
      <w:pPr>
        <w:pStyle w:val="Normal"/>
        <w:numPr>
          <w:ilvl w:val="0"/>
          <w:numId w:val="1"/>
        </w:numPr>
        <w:jc w:val="both"/>
        <w:rPr>
          <w:rFonts w:cs="Symbol"/>
        </w:rPr>
      </w:pPr>
      <w:r>
        <w:rPr>
          <w:rFonts w:cs="Symbol"/>
          <w:szCs w:val="24"/>
        </w:rPr>
        <w:t xml:space="preserve">М. Л. Кештов, А. М. Юнгпинг, В. А. Барачевский, О. В. Венидиктова, Д. В. Марочкин, Д. Ю. Годовский, А. Р. Хохлов. «Сопряженные кремний- и германийсодержащие полифторэтинилены, синтезированные в суперкритической двуокиси углерода.» // </w:t>
      </w:r>
      <w:r>
        <w:rPr>
          <w:rFonts w:cs="Symbol"/>
          <w:i/>
          <w:szCs w:val="24"/>
        </w:rPr>
        <w:t>ДАН</w:t>
      </w:r>
      <w:r>
        <w:rPr>
          <w:rFonts w:cs="Symbol"/>
          <w:szCs w:val="24"/>
        </w:rPr>
        <w:t>. - 2012. - Т. 445. - № 4. - с. 412-418 [</w:t>
      </w:r>
      <w:r>
        <w:rPr>
          <w:rFonts w:cs="Symbol"/>
          <w:szCs w:val="24"/>
          <w:lang w:val="en-US"/>
        </w:rPr>
        <w:t>Doklady</w:t>
      </w:r>
      <w:r>
        <w:rPr>
          <w:rFonts w:cs="Symbol"/>
          <w:szCs w:val="24"/>
        </w:rPr>
        <w:t xml:space="preserve">, </w:t>
      </w:r>
      <w:r>
        <w:rPr>
          <w:rFonts w:cs="Symbol"/>
          <w:szCs w:val="24"/>
          <w:lang w:val="en-US"/>
        </w:rPr>
        <w:t>Chemistry</w:t>
      </w:r>
      <w:r>
        <w:rPr>
          <w:rFonts w:cs="Symbol"/>
          <w:szCs w:val="24"/>
        </w:rPr>
        <w:t xml:space="preserve">. 2012. 445, </w:t>
      </w:r>
      <w:r>
        <w:rPr>
          <w:rFonts w:cs="Symbol"/>
          <w:szCs w:val="24"/>
          <w:lang w:val="en-US"/>
        </w:rPr>
        <w:t>Part</w:t>
      </w:r>
      <w:r>
        <w:rPr>
          <w:rFonts w:cs="Symbol"/>
          <w:szCs w:val="24"/>
        </w:rPr>
        <w:t xml:space="preserve"> 2, 143-149]. </w:t>
      </w:r>
      <w:r>
        <w:rPr>
          <w:rFonts w:eastAsia="Times New Roman" w:cs="Symbol"/>
          <w:color w:val="00008F"/>
          <w:szCs w:val="24"/>
          <w:lang w:eastAsia="ru-RU"/>
        </w:rPr>
        <w:t xml:space="preserve">Есть </w:t>
      </w:r>
      <w:r>
        <w:rPr>
          <w:rFonts w:eastAsia="Times New Roman" w:cs="Symbol"/>
          <w:color w:val="00008F"/>
          <w:szCs w:val="24"/>
          <w:lang w:val="en-US" w:eastAsia="ru-RU"/>
        </w:rPr>
        <w:t>WOS</w:t>
      </w:r>
    </w:p>
    <w:p>
      <w:pPr>
        <w:pStyle w:val="Normal"/>
        <w:numPr>
          <w:ilvl w:val="0"/>
          <w:numId w:val="1"/>
        </w:numPr>
        <w:spacing w:lineRule="auto" w:line="240" w:before="0" w:after="0"/>
        <w:jc w:val="both"/>
        <w:rPr/>
      </w:pPr>
      <w:r>
        <w:rPr>
          <w:rFonts w:cs="Symbol"/>
          <w:b w:val="false"/>
          <w:bCs w:val="false"/>
          <w:sz w:val="24"/>
          <w:szCs w:val="24"/>
        </w:rPr>
        <w:t xml:space="preserve">В. А. Барачевский, О. И. Кобелева, Т. М. Валова, А. О. Айт, Л. С. Кольцова, А. И. Шиенок, Н. Л. Зайченко, А. В. Лаптев, А. А. Ходонов, О. Ю. Кузнецова, А. А. Дудинов, Б. В. Личицкий, М. М. Краюшкин. «Спектральные проявления взаимодействия функционализированных фотохромных соединений с наночастицами </w:t>
      </w:r>
      <w:r>
        <w:rPr>
          <w:rFonts w:cs="Symbol"/>
          <w:b w:val="false"/>
          <w:bCs w:val="false"/>
          <w:sz w:val="24"/>
          <w:szCs w:val="24"/>
          <w:lang w:val="en-US"/>
        </w:rPr>
        <w:t>Ag</w:t>
      </w:r>
      <w:r>
        <w:rPr>
          <w:rFonts w:cs="Symbol"/>
          <w:b w:val="false"/>
          <w:bCs w:val="false"/>
          <w:sz w:val="24"/>
          <w:szCs w:val="24"/>
        </w:rPr>
        <w:t xml:space="preserve"> и </w:t>
      </w:r>
      <w:r>
        <w:rPr>
          <w:rFonts w:cs="Symbol"/>
          <w:b w:val="false"/>
          <w:bCs w:val="false"/>
          <w:sz w:val="24"/>
          <w:szCs w:val="24"/>
          <w:lang w:val="en-US"/>
        </w:rPr>
        <w:t>Au</w:t>
      </w:r>
      <w:r>
        <w:rPr>
          <w:rFonts w:cs="Symbol"/>
          <w:b w:val="false"/>
          <w:bCs w:val="false"/>
          <w:sz w:val="24"/>
          <w:szCs w:val="24"/>
        </w:rPr>
        <w:t xml:space="preserve">.» // </w:t>
      </w:r>
      <w:r>
        <w:rPr>
          <w:rFonts w:cs="Symbol"/>
          <w:b w:val="false"/>
          <w:bCs w:val="false"/>
          <w:i/>
          <w:sz w:val="24"/>
          <w:szCs w:val="24"/>
        </w:rPr>
        <w:t>Теор. и эксперим. химия.</w:t>
      </w:r>
      <w:r>
        <w:rPr>
          <w:rFonts w:cs="Symbol"/>
          <w:b w:val="false"/>
          <w:bCs w:val="false"/>
          <w:sz w:val="24"/>
          <w:szCs w:val="24"/>
        </w:rPr>
        <w:t xml:space="preserve"> - 2012. – 48. - № 1. - с. 12-17. </w:t>
      </w:r>
    </w:p>
    <w:p>
      <w:pPr>
        <w:pStyle w:val="Normal"/>
        <w:numPr>
          <w:ilvl w:val="0"/>
          <w:numId w:val="1"/>
        </w:numPr>
        <w:spacing w:lineRule="auto" w:line="240" w:before="0" w:after="0"/>
        <w:jc w:val="both"/>
        <w:rPr/>
      </w:pPr>
      <w:r>
        <w:rPr>
          <w:rFonts w:cs="Symbol"/>
          <w:b w:val="false"/>
          <w:bCs w:val="false"/>
          <w:sz w:val="24"/>
          <w:szCs w:val="24"/>
        </w:rPr>
        <w:t xml:space="preserve">В. А. Барачевский, А. М. Горелик, О. И. Кобелева, Т. М. Валова. «Фотохромные хемосенсоры для определения ионов металлов.» / Высокие технологии, экономика, промышленность. Сборник статей под редакцией А. П. Кудинова. // Санкт-Петербург, </w:t>
      </w:r>
      <w:r>
        <w:rPr>
          <w:rFonts w:cs="Symbol"/>
          <w:b w:val="false"/>
          <w:bCs w:val="false"/>
          <w:i/>
          <w:sz w:val="24"/>
          <w:szCs w:val="24"/>
        </w:rPr>
        <w:t>изд. Политехнического университета.</w:t>
      </w:r>
      <w:r>
        <w:rPr>
          <w:rFonts w:cs="Symbol"/>
          <w:b w:val="false"/>
          <w:bCs w:val="false"/>
          <w:sz w:val="24"/>
          <w:szCs w:val="24"/>
        </w:rPr>
        <w:t xml:space="preserve"> - 2012. - С. 21-24.</w:t>
      </w:r>
    </w:p>
    <w:p>
      <w:pPr>
        <w:pStyle w:val="Normal"/>
        <w:numPr>
          <w:ilvl w:val="0"/>
          <w:numId w:val="1"/>
        </w:numPr>
        <w:spacing w:lineRule="auto" w:line="240" w:before="0" w:after="0"/>
        <w:jc w:val="both"/>
        <w:rPr/>
      </w:pPr>
      <w:r>
        <w:rPr>
          <w:rFonts w:cs="Symbol"/>
          <w:b w:val="false"/>
          <w:bCs w:val="false"/>
          <w:sz w:val="24"/>
          <w:szCs w:val="24"/>
        </w:rPr>
        <w:t xml:space="preserve">Л. Д Попов, И. Н. Щербаков, А. О. Буланов, Е. Ю. Шашева, Ю. Н. Ткаченко, О. И. Кобелева, Т. М. Валова, В. А. Барачевский. «Синтез, фотохромные свойства и комплексообразование с ионами металлов гидразонов на основе спиропирана оксаинданового ряда.» // </w:t>
      </w:r>
      <w:r>
        <w:rPr>
          <w:rFonts w:cs="Symbol"/>
          <w:b w:val="false"/>
          <w:bCs w:val="false"/>
          <w:i/>
          <w:sz w:val="24"/>
          <w:szCs w:val="24"/>
        </w:rPr>
        <w:t>Журнал общей химии</w:t>
      </w:r>
      <w:r>
        <w:rPr>
          <w:rFonts w:cs="Symbol"/>
          <w:b w:val="false"/>
          <w:bCs w:val="false"/>
          <w:sz w:val="24"/>
          <w:szCs w:val="24"/>
        </w:rPr>
        <w:t xml:space="preserve"> </w:t>
      </w:r>
      <w:r>
        <w:rPr>
          <w:rFonts w:cs="Symbol"/>
          <w:b w:val="false"/>
          <w:bCs w:val="false"/>
          <w:i/>
          <w:sz w:val="24"/>
          <w:szCs w:val="24"/>
        </w:rPr>
        <w:t>(ЖОХ)</w:t>
      </w:r>
      <w:r>
        <w:rPr>
          <w:rFonts w:cs="Symbol"/>
          <w:b w:val="false"/>
          <w:bCs w:val="false"/>
          <w:sz w:val="24"/>
          <w:szCs w:val="24"/>
        </w:rPr>
        <w:t>. – 2012. - Т. 82. - № 8. – с. 1362-1367 [</w:t>
      </w:r>
      <w:r>
        <w:rPr>
          <w:rFonts w:cs="Symbol"/>
          <w:b w:val="false"/>
          <w:bCs w:val="false"/>
          <w:i/>
          <w:sz w:val="24"/>
          <w:szCs w:val="24"/>
          <w:lang w:val="en-US"/>
        </w:rPr>
        <w:t>Russ</w:t>
      </w:r>
      <w:r>
        <w:rPr>
          <w:rFonts w:cs="Symbol"/>
          <w:b w:val="false"/>
          <w:bCs w:val="false"/>
          <w:i/>
          <w:sz w:val="24"/>
          <w:szCs w:val="24"/>
        </w:rPr>
        <w:t xml:space="preserve">. </w:t>
      </w:r>
      <w:r>
        <w:rPr>
          <w:rFonts w:cs="Symbol"/>
          <w:b w:val="false"/>
          <w:bCs w:val="false"/>
          <w:i/>
          <w:sz w:val="24"/>
          <w:szCs w:val="24"/>
          <w:lang w:val="en-US"/>
        </w:rPr>
        <w:t>J</w:t>
      </w:r>
      <w:r>
        <w:rPr>
          <w:rFonts w:cs="Symbol"/>
          <w:b w:val="false"/>
          <w:bCs w:val="false"/>
          <w:i/>
          <w:sz w:val="24"/>
          <w:szCs w:val="24"/>
        </w:rPr>
        <w:t xml:space="preserve">. </w:t>
      </w:r>
      <w:r>
        <w:rPr>
          <w:rFonts w:cs="Symbol"/>
          <w:b w:val="false"/>
          <w:bCs w:val="false"/>
          <w:i/>
          <w:sz w:val="24"/>
          <w:szCs w:val="24"/>
          <w:lang w:val="en-US"/>
        </w:rPr>
        <w:t>General</w:t>
      </w:r>
      <w:r>
        <w:rPr>
          <w:rFonts w:cs="Symbol"/>
          <w:b w:val="false"/>
          <w:bCs w:val="false"/>
          <w:i/>
          <w:sz w:val="24"/>
          <w:szCs w:val="24"/>
        </w:rPr>
        <w:t xml:space="preserve"> </w:t>
      </w:r>
      <w:r>
        <w:rPr>
          <w:rFonts w:cs="Symbol"/>
          <w:b w:val="false"/>
          <w:bCs w:val="false"/>
          <w:i/>
          <w:sz w:val="24"/>
          <w:szCs w:val="24"/>
          <w:lang w:val="en-US"/>
        </w:rPr>
        <w:t>Chem</w:t>
      </w:r>
      <w:r>
        <w:rPr>
          <w:rFonts w:cs="Symbol"/>
          <w:b w:val="false"/>
          <w:bCs w:val="false"/>
          <w:i/>
          <w:sz w:val="24"/>
          <w:szCs w:val="24"/>
        </w:rPr>
        <w:t xml:space="preserve">. </w:t>
      </w:r>
      <w:r>
        <w:rPr>
          <w:rFonts w:cs="Symbol"/>
          <w:b w:val="false"/>
          <w:bCs w:val="false"/>
          <w:sz w:val="24"/>
          <w:szCs w:val="24"/>
        </w:rPr>
        <w:t xml:space="preserve">2012, т. 82 (№8), 1432-1437]. </w:t>
      </w:r>
    </w:p>
    <w:p>
      <w:pPr>
        <w:pStyle w:val="Normal"/>
        <w:numPr>
          <w:ilvl w:val="0"/>
          <w:numId w:val="1"/>
        </w:numPr>
        <w:spacing w:lineRule="auto" w:line="240" w:before="0" w:after="0"/>
        <w:jc w:val="both"/>
        <w:rPr/>
      </w:pPr>
      <w:r>
        <w:rPr>
          <w:rFonts w:cs="Symbol"/>
          <w:b w:val="false"/>
          <w:bCs w:val="false"/>
          <w:sz w:val="24"/>
          <w:szCs w:val="24"/>
          <w:lang w:val="en-US"/>
        </w:rPr>
        <w:t xml:space="preserve">V. A. Migulin, M. M. Krayushkin, V. A. Barachevsky, O. I. Kobeleva, T. M. Valova, K. A. Lyssenko. «Synthesis and Characterization of Nonsymmetric Cyclopentene-Based Dithienylethenes.» // </w:t>
      </w:r>
      <w:r>
        <w:rPr>
          <w:rFonts w:cs="Symbol"/>
          <w:b w:val="false"/>
          <w:bCs w:val="false"/>
          <w:i/>
          <w:sz w:val="24"/>
          <w:szCs w:val="24"/>
          <w:lang w:val="en-US"/>
        </w:rPr>
        <w:t>J. Org. Chem.</w:t>
      </w:r>
      <w:r>
        <w:rPr>
          <w:rFonts w:cs="Symbol"/>
          <w:b w:val="false"/>
          <w:bCs w:val="false"/>
          <w:sz w:val="24"/>
          <w:szCs w:val="24"/>
          <w:lang w:val="en-US"/>
        </w:rPr>
        <w:t xml:space="preserve"> – 2012. - V. 77. </w:t>
      </w:r>
      <w:r>
        <w:rPr>
          <w:rFonts w:cs="Symbol"/>
          <w:b w:val="false"/>
          <w:bCs w:val="false"/>
          <w:sz w:val="24"/>
          <w:szCs w:val="24"/>
        </w:rPr>
        <w:t xml:space="preserve">- </w:t>
      </w:r>
      <w:r>
        <w:rPr>
          <w:rFonts w:cs="Symbol"/>
          <w:b w:val="false"/>
          <w:bCs w:val="false"/>
          <w:sz w:val="24"/>
          <w:szCs w:val="24"/>
          <w:lang w:val="en-US"/>
        </w:rPr>
        <w:t>№1.</w:t>
      </w:r>
      <w:r>
        <w:rPr>
          <w:rFonts w:cs="Symbol"/>
          <w:b w:val="false"/>
          <w:bCs w:val="false"/>
          <w:sz w:val="24"/>
          <w:szCs w:val="24"/>
        </w:rPr>
        <w:t xml:space="preserve"> </w:t>
      </w:r>
      <w:r>
        <w:rPr>
          <w:rFonts w:cs="Symbol"/>
          <w:b w:val="false"/>
          <w:bCs w:val="false"/>
          <w:sz w:val="24"/>
          <w:szCs w:val="24"/>
          <w:lang w:val="en-US"/>
        </w:rPr>
        <w:t>- p. 332</w:t>
      </w:r>
      <w:r>
        <w:rPr>
          <w:rFonts w:eastAsia="AdvOT8608a8d1+22;Arial Unicode MS" w:cs="Symbol"/>
          <w:b w:val="false"/>
          <w:bCs w:val="false"/>
          <w:sz w:val="24"/>
          <w:szCs w:val="24"/>
          <w:lang w:val="en-US"/>
        </w:rPr>
        <w:t>−</w:t>
      </w:r>
      <w:r>
        <w:rPr>
          <w:rFonts w:cs="Symbol"/>
          <w:b w:val="false"/>
          <w:bCs w:val="false"/>
          <w:sz w:val="24"/>
          <w:szCs w:val="24"/>
          <w:lang w:val="en-US"/>
        </w:rPr>
        <w:t>340.</w:t>
      </w:r>
      <w:r>
        <w:rPr>
          <w:rFonts w:cs="Symbol"/>
          <w:b w:val="false"/>
          <w:bCs w:val="false"/>
          <w:sz w:val="24"/>
          <w:szCs w:val="24"/>
        </w:rPr>
        <w:t xml:space="preserve"> </w:t>
      </w:r>
    </w:p>
    <w:p>
      <w:pPr>
        <w:pStyle w:val="Normal"/>
        <w:numPr>
          <w:ilvl w:val="0"/>
          <w:numId w:val="1"/>
        </w:numPr>
        <w:spacing w:lineRule="auto" w:line="240" w:before="0" w:after="0"/>
        <w:jc w:val="both"/>
        <w:rPr/>
      </w:pPr>
      <w:r>
        <w:rPr>
          <w:rFonts w:cs="Symbol"/>
          <w:b w:val="false"/>
          <w:bCs w:val="false"/>
          <w:color w:val="000000"/>
          <w:sz w:val="24"/>
          <w:szCs w:val="24"/>
          <w:lang w:val="en-US"/>
        </w:rPr>
        <w:t>V. A. Barachevsky, A. A. Khodonov, N. E. Belikov, A. V. Laptev, A. Yu. Lukin, O. V. Demina, S. I. Luyksaar, M. M. Krayushkin.</w:t>
      </w:r>
      <w:r>
        <w:rPr>
          <w:rFonts w:cs="Symbol"/>
          <w:b w:val="false"/>
          <w:bCs w:val="false"/>
          <w:sz w:val="24"/>
          <w:szCs w:val="24"/>
          <w:lang w:val="en-US"/>
        </w:rPr>
        <w:t xml:space="preserve"> «Properties of photochromic retinals.» //</w:t>
      </w:r>
      <w:r>
        <w:rPr>
          <w:rFonts w:cs="Symbol"/>
          <w:b w:val="false"/>
          <w:bCs w:val="false"/>
          <w:color w:val="000066"/>
          <w:sz w:val="24"/>
          <w:szCs w:val="24"/>
          <w:lang w:val="en-US"/>
        </w:rPr>
        <w:t xml:space="preserve"> </w:t>
      </w:r>
      <w:r>
        <w:rPr>
          <w:rFonts w:cs="Symbol"/>
          <w:b w:val="false"/>
          <w:bCs w:val="false"/>
          <w:i/>
          <w:sz w:val="24"/>
          <w:szCs w:val="24"/>
          <w:lang w:val="en-US"/>
        </w:rPr>
        <w:t>Dyes and Pigments.</w:t>
      </w:r>
      <w:r>
        <w:rPr>
          <w:rFonts w:cs="Symbol"/>
          <w:b w:val="false"/>
          <w:bCs w:val="false"/>
          <w:sz w:val="24"/>
          <w:szCs w:val="24"/>
          <w:lang w:val="en-US"/>
        </w:rPr>
        <w:t xml:space="preserve"> – 2012. - V. 92. - </w:t>
      </w:r>
      <w:r>
        <w:rPr>
          <w:rFonts w:eastAsia="Times New Roman" w:cs="Symbol"/>
          <w:b w:val="false"/>
          <w:bCs w:val="false"/>
          <w:color w:val="00008F"/>
          <w:sz w:val="24"/>
          <w:szCs w:val="24"/>
          <w:lang w:val="en-US" w:eastAsia="ru-RU"/>
        </w:rPr>
        <w:t xml:space="preserve">№ 2. </w:t>
      </w:r>
      <w:r>
        <w:rPr>
          <w:rFonts w:cs="Symbol"/>
          <w:b w:val="false"/>
          <w:bCs w:val="false"/>
          <w:sz w:val="24"/>
          <w:szCs w:val="24"/>
          <w:lang w:val="en-US"/>
        </w:rPr>
        <w:t xml:space="preserve">- p. 831-837. </w:t>
      </w:r>
    </w:p>
    <w:p>
      <w:pPr>
        <w:pStyle w:val="Normal"/>
        <w:numPr>
          <w:ilvl w:val="0"/>
          <w:numId w:val="1"/>
        </w:numPr>
        <w:spacing w:lineRule="auto" w:line="240" w:before="0" w:after="0"/>
        <w:jc w:val="both"/>
        <w:rPr/>
      </w:pPr>
      <w:r>
        <w:rPr>
          <w:rFonts w:cs="Symbol"/>
          <w:b w:val="false"/>
          <w:bCs w:val="false"/>
          <w:color w:val="000000"/>
          <w:sz w:val="24"/>
          <w:szCs w:val="24"/>
          <w:lang w:val="en-US"/>
        </w:rPr>
        <w:t>A. M. Bogacheva, V. N. Yarovenko, K. S. Levchenko, O. I. Kobeleva, T. M. Valova, V. A. Barachevsky, M. I. Struchkova, P. S. Shmelin, M. M. Krayushkin, V. N. Charushin.</w:t>
      </w:r>
      <w:r>
        <w:rPr>
          <w:rFonts w:cs="Symbol"/>
          <w:b w:val="false"/>
          <w:bCs w:val="false"/>
          <w:sz w:val="24"/>
          <w:szCs w:val="24"/>
          <w:lang w:val="en-US"/>
        </w:rPr>
        <w:t xml:space="preserve"> «A convenient method for the preparation of mono- and bis-substituted photochromic bis (benzothienyl) perfluorocyclopentenes via regioselective Friedel–Crafts acylation.» // </w:t>
      </w:r>
      <w:r>
        <w:rPr>
          <w:rFonts w:cs="Symbol"/>
          <w:b w:val="false"/>
          <w:bCs w:val="false"/>
          <w:i/>
          <w:sz w:val="24"/>
          <w:szCs w:val="24"/>
          <w:lang w:val="en-US"/>
        </w:rPr>
        <w:t>Tetrahedron Lett.</w:t>
      </w:r>
      <w:r>
        <w:rPr>
          <w:rFonts w:cs="Symbol"/>
          <w:b w:val="false"/>
          <w:bCs w:val="false"/>
          <w:sz w:val="24"/>
          <w:szCs w:val="24"/>
          <w:lang w:val="en-US"/>
        </w:rPr>
        <w:t xml:space="preserve"> – 2012. – V. 53. - p. </w:t>
      </w:r>
      <w:r>
        <w:rPr>
          <w:rFonts w:cs="Symbol"/>
          <w:b w:val="false"/>
          <w:bCs w:val="false"/>
          <w:iCs/>
          <w:sz w:val="24"/>
          <w:szCs w:val="24"/>
          <w:lang w:val="en-US"/>
        </w:rPr>
        <w:t xml:space="preserve">5948-5951. </w:t>
      </w:r>
    </w:p>
    <w:p>
      <w:pPr>
        <w:pStyle w:val="Normal"/>
        <w:numPr>
          <w:ilvl w:val="0"/>
          <w:numId w:val="1"/>
        </w:numPr>
        <w:spacing w:lineRule="auto" w:line="240" w:before="0" w:after="0"/>
        <w:jc w:val="both"/>
        <w:rPr/>
      </w:pPr>
      <w:r>
        <w:rPr>
          <w:rFonts w:eastAsia="Times New Roman" w:cs="Symbol"/>
          <w:b w:val="false"/>
          <w:bCs w:val="false"/>
          <w:iCs/>
          <w:sz w:val="24"/>
          <w:szCs w:val="24"/>
          <w:lang w:val="en-US" w:eastAsia="ru-RU"/>
        </w:rPr>
        <w:t xml:space="preserve">Zavarzin I.V., Karabaeva L.K., Shimkina N.G., Shorunov S.V., Yarovenko V.N., Platonova I.V., </w:t>
      </w:r>
      <w:r>
        <w:rPr>
          <w:rFonts w:eastAsia="Times New Roman" w:cs="Symbol"/>
          <w:b w:val="false"/>
          <w:bCs w:val="false"/>
          <w:iCs/>
          <w:color w:val="000000"/>
          <w:sz w:val="24"/>
          <w:szCs w:val="24"/>
          <w:u w:val="none"/>
          <w:lang w:val="en-US" w:eastAsia="ru-RU"/>
        </w:rPr>
        <w:t>Krayushkin M.M., Kobeleva O.I., Valova T.M., Barachevskii V.A. «</w:t>
      </w:r>
      <w:r>
        <w:rPr>
          <w:rStyle w:val="InternetLink"/>
          <w:rFonts w:eastAsia="Times New Roman" w:cs="Symbol"/>
          <w:b w:val="false"/>
          <w:bCs w:val="false"/>
          <w:iCs/>
          <w:color w:val="000000"/>
          <w:sz w:val="24"/>
          <w:szCs w:val="24"/>
          <w:u w:val="none"/>
          <w:lang w:val="en-US" w:eastAsia="ru-RU"/>
        </w:rPr>
        <w:t>Synthesis and study of fluorescent properties of benzothiazolylthieno-thiophene derivatives</w:t>
      </w:r>
      <w:r>
        <w:rPr>
          <w:rFonts w:eastAsia="Times New Roman" w:cs="Symbol"/>
          <w:b w:val="false"/>
          <w:bCs w:val="false"/>
          <w:iCs/>
          <w:color w:val="000000"/>
          <w:sz w:val="24"/>
          <w:szCs w:val="24"/>
          <w:u w:val="none"/>
          <w:lang w:val="en-US" w:eastAsia="ru-RU"/>
        </w:rPr>
        <w:t xml:space="preserve">» // </w:t>
      </w:r>
      <w:r>
        <w:rPr>
          <w:rStyle w:val="InternetLink"/>
          <w:rFonts w:eastAsia="Times New Roman" w:cs="Symbol"/>
          <w:b w:val="false"/>
          <w:bCs w:val="false"/>
          <w:i/>
          <w:iCs/>
          <w:color w:val="000000"/>
          <w:sz w:val="24"/>
          <w:szCs w:val="24"/>
          <w:u w:val="none"/>
          <w:lang w:val="en-US" w:eastAsia="ru-RU"/>
        </w:rPr>
        <w:t>Chemistry of Heterocyclic Compounds</w:t>
      </w:r>
      <w:r>
        <w:rPr>
          <w:rFonts w:eastAsia="Times New Roman" w:cs="Symbol"/>
          <w:b w:val="false"/>
          <w:bCs w:val="false"/>
          <w:i/>
          <w:iCs/>
          <w:color w:val="000000"/>
          <w:sz w:val="24"/>
          <w:szCs w:val="24"/>
          <w:u w:val="none"/>
          <w:lang w:val="en-US" w:eastAsia="ru-RU"/>
        </w:rPr>
        <w:t>.</w:t>
      </w:r>
      <w:r>
        <w:rPr>
          <w:rFonts w:eastAsia="Times New Roman" w:cs="Symbol"/>
          <w:b w:val="false"/>
          <w:bCs w:val="false"/>
          <w:iCs/>
          <w:color w:val="000000"/>
          <w:sz w:val="24"/>
          <w:szCs w:val="24"/>
          <w:u w:val="none"/>
          <w:lang w:val="en-US" w:eastAsia="ru-RU"/>
        </w:rPr>
        <w:t xml:space="preserve"> - 201</w:t>
      </w:r>
      <w:r>
        <w:rPr>
          <w:rFonts w:eastAsia="Times New Roman" w:cs="Symbol"/>
          <w:b w:val="false"/>
          <w:bCs w:val="false"/>
          <w:iCs/>
          <w:color w:val="000000"/>
          <w:sz w:val="24"/>
          <w:szCs w:val="24"/>
          <w:u w:val="none"/>
          <w:lang w:val="en-US" w:eastAsia="ru-RU"/>
        </w:rPr>
        <w:t xml:space="preserve">2. - С. 1-8. </w:t>
      </w:r>
    </w:p>
    <w:p>
      <w:pPr>
        <w:pStyle w:val="Normal"/>
        <w:numPr>
          <w:ilvl w:val="0"/>
          <w:numId w:val="0"/>
        </w:numPr>
        <w:spacing w:lineRule="auto" w:line="240" w:before="0" w:after="0"/>
        <w:ind w:left="432" w:hanging="0"/>
        <w:jc w:val="both"/>
        <w:rPr/>
      </w:pPr>
      <w:r>
        <w:rPr>
          <w:b/>
          <w:bCs/>
          <w:sz w:val="24"/>
          <w:szCs w:val="24"/>
        </w:rPr>
        <w:t>2011</w:t>
      </w:r>
    </w:p>
    <w:p>
      <w:pPr>
        <w:pStyle w:val="Normal"/>
        <w:numPr>
          <w:ilvl w:val="0"/>
          <w:numId w:val="1"/>
        </w:numPr>
        <w:spacing w:lineRule="auto" w:line="240" w:before="0" w:after="0"/>
        <w:jc w:val="both"/>
        <w:rPr/>
      </w:pPr>
      <w:r>
        <w:rPr>
          <w:sz w:val="24"/>
          <w:szCs w:val="24"/>
        </w:rPr>
        <w:t xml:space="preserve">В.П.Грачев, Г.М.Бакова, Л.И.Махонина, Е.А.Юрьева, С.М.Алдошин, А.М.Горелик, В.А.Барачевский. Синтез и исследование фотохромных свойств сополимеров на основе функционализированных хроменов. </w:t>
      </w:r>
      <w:r>
        <w:rPr>
          <w:i/>
          <w:sz w:val="24"/>
          <w:szCs w:val="24"/>
        </w:rPr>
        <w:t>Изв. АН, сер. Хим</w:t>
      </w:r>
      <w:r>
        <w:rPr>
          <w:sz w:val="24"/>
          <w:szCs w:val="24"/>
        </w:rPr>
        <w:t>.,№7, 1446-1452, 20011.</w:t>
      </w:r>
    </w:p>
    <w:p>
      <w:pPr>
        <w:pStyle w:val="Normal"/>
        <w:numPr>
          <w:ilvl w:val="0"/>
          <w:numId w:val="1"/>
        </w:numPr>
        <w:spacing w:lineRule="auto" w:line="240" w:before="0" w:after="0"/>
        <w:jc w:val="both"/>
        <w:rPr/>
      </w:pPr>
      <w:r>
        <w:rPr>
          <w:bCs/>
          <w:sz w:val="24"/>
          <w:szCs w:val="24"/>
        </w:rPr>
        <w:t>С. И. Луйксаар, И. В. Платонова, М. М. Краюшкин, В. А. Барачевский, С.П. Молчанов.</w:t>
      </w:r>
      <w:r>
        <w:rPr>
          <w:bCs/>
          <w:sz w:val="24"/>
          <w:szCs w:val="24"/>
          <w:vertAlign w:val="superscript"/>
        </w:rPr>
        <w:t xml:space="preserve"> </w:t>
      </w:r>
      <w:r>
        <w:rPr>
          <w:bCs/>
          <w:sz w:val="24"/>
          <w:szCs w:val="24"/>
        </w:rPr>
        <w:t>Синтез и спектрально-кинетическое исследование свойств гибридных фотохромов, содержащих фульгимидный и с</w:t>
      </w:r>
      <w:r>
        <w:rPr>
          <w:sz w:val="24"/>
          <w:szCs w:val="24"/>
        </w:rPr>
        <w:t>алицилиденанилиновый</w:t>
      </w:r>
      <w:r>
        <w:rPr>
          <w:bCs/>
          <w:sz w:val="24"/>
          <w:szCs w:val="24"/>
        </w:rPr>
        <w:t xml:space="preserve"> фрагменты</w:t>
      </w:r>
      <w:r>
        <w:rPr>
          <w:sz w:val="24"/>
          <w:szCs w:val="24"/>
        </w:rPr>
        <w:t xml:space="preserve">. </w:t>
      </w:r>
      <w:r>
        <w:rPr>
          <w:i/>
          <w:sz w:val="24"/>
          <w:szCs w:val="24"/>
        </w:rPr>
        <w:t>Изв. АН, сер.хим</w:t>
      </w:r>
      <w:r>
        <w:rPr>
          <w:bCs/>
          <w:i/>
          <w:sz w:val="24"/>
          <w:szCs w:val="24"/>
        </w:rPr>
        <w:t>.</w:t>
      </w:r>
      <w:r>
        <w:rPr>
          <w:bCs/>
          <w:sz w:val="24"/>
          <w:szCs w:val="24"/>
        </w:rPr>
        <w:t>, № 5, 841-846, 2011.</w:t>
      </w:r>
    </w:p>
    <w:p>
      <w:pPr>
        <w:pStyle w:val="Normal"/>
        <w:numPr>
          <w:ilvl w:val="0"/>
          <w:numId w:val="1"/>
        </w:numPr>
        <w:spacing w:lineRule="auto" w:line="240" w:before="0" w:after="0"/>
        <w:jc w:val="both"/>
        <w:rPr/>
      </w:pPr>
      <w:r>
        <w:rPr>
          <w:bCs/>
          <w:sz w:val="24"/>
          <w:szCs w:val="24"/>
          <w:lang w:val="en-US"/>
        </w:rPr>
        <w:t>M</w:t>
      </w:r>
      <w:r>
        <w:rPr>
          <w:bCs/>
          <w:sz w:val="24"/>
          <w:szCs w:val="24"/>
        </w:rPr>
        <w:t xml:space="preserve">. </w:t>
      </w:r>
      <w:r>
        <w:rPr>
          <w:bCs/>
          <w:sz w:val="24"/>
          <w:szCs w:val="24"/>
          <w:lang w:val="en-US"/>
        </w:rPr>
        <w:t>M</w:t>
      </w:r>
      <w:r>
        <w:rPr>
          <w:bCs/>
          <w:sz w:val="24"/>
          <w:szCs w:val="24"/>
        </w:rPr>
        <w:t xml:space="preserve">. </w:t>
      </w:r>
      <w:r>
        <w:rPr>
          <w:bCs/>
          <w:sz w:val="24"/>
          <w:szCs w:val="24"/>
          <w:lang w:val="en-US"/>
        </w:rPr>
        <w:t>K</w:t>
      </w:r>
      <w:r>
        <w:rPr>
          <w:bCs/>
          <w:sz w:val="24"/>
          <w:szCs w:val="24"/>
        </w:rPr>
        <w:t>раюшкин, В. Н. Яровенко, Л. В. Христофорова, А.С.Шашков, Е. П. Гребенников, А. Г. Девятков</w:t>
      </w:r>
      <w:r>
        <w:rPr>
          <w:bCs/>
          <w:sz w:val="24"/>
          <w:szCs w:val="24"/>
          <w:vertAlign w:val="superscript"/>
        </w:rPr>
        <w:t xml:space="preserve"> </w:t>
      </w:r>
      <w:r>
        <w:rPr>
          <w:bCs/>
          <w:sz w:val="24"/>
          <w:szCs w:val="24"/>
        </w:rPr>
        <w:t xml:space="preserve">, Г. </w:t>
      </w:r>
      <w:r>
        <w:rPr>
          <w:bCs/>
          <w:sz w:val="24"/>
          <w:szCs w:val="24"/>
          <w:lang w:val="en-US"/>
        </w:rPr>
        <w:t>E</w:t>
      </w:r>
      <w:r>
        <w:rPr>
          <w:bCs/>
          <w:sz w:val="24"/>
          <w:szCs w:val="24"/>
        </w:rPr>
        <w:t xml:space="preserve">. Адамов, </w:t>
      </w:r>
      <w:r>
        <w:rPr>
          <w:bCs/>
          <w:sz w:val="24"/>
          <w:szCs w:val="24"/>
          <w:lang w:val="en-US"/>
        </w:rPr>
        <w:t>K</w:t>
      </w:r>
      <w:r>
        <w:rPr>
          <w:bCs/>
          <w:sz w:val="24"/>
          <w:szCs w:val="24"/>
        </w:rPr>
        <w:t>. С. Левченко, П</w:t>
      </w:r>
      <w:r>
        <w:rPr>
          <w:bCs/>
          <w:sz w:val="22"/>
          <w:szCs w:val="24"/>
        </w:rPr>
        <w:t>.</w:t>
      </w:r>
      <w:r>
        <w:rPr>
          <w:bCs/>
          <w:sz w:val="22"/>
          <w:szCs w:val="24"/>
          <w:lang w:val="lv-LV"/>
        </w:rPr>
        <w:t xml:space="preserve"> </w:t>
      </w:r>
      <w:r>
        <w:rPr>
          <w:bCs/>
          <w:sz w:val="24"/>
          <w:szCs w:val="24"/>
        </w:rPr>
        <w:t xml:space="preserve">С. Шмелин,  В. </w:t>
      </w:r>
      <w:r>
        <w:rPr>
          <w:bCs/>
          <w:sz w:val="24"/>
          <w:szCs w:val="24"/>
          <w:lang w:val="en-US"/>
        </w:rPr>
        <w:t>A</w:t>
      </w:r>
      <w:r>
        <w:rPr>
          <w:bCs/>
          <w:sz w:val="24"/>
          <w:szCs w:val="24"/>
        </w:rPr>
        <w:t xml:space="preserve">. Барачевский, </w:t>
      </w:r>
      <w:r>
        <w:rPr>
          <w:bCs/>
          <w:sz w:val="24"/>
          <w:szCs w:val="24"/>
          <w:lang w:val="en-US"/>
        </w:rPr>
        <w:t>T</w:t>
      </w:r>
      <w:r>
        <w:rPr>
          <w:bCs/>
          <w:sz w:val="24"/>
          <w:szCs w:val="24"/>
        </w:rPr>
        <w:t xml:space="preserve">. </w:t>
      </w:r>
      <w:r>
        <w:rPr>
          <w:bCs/>
          <w:sz w:val="24"/>
          <w:szCs w:val="24"/>
          <w:lang w:val="en-US"/>
        </w:rPr>
        <w:t>M</w:t>
      </w:r>
      <w:r>
        <w:rPr>
          <w:bCs/>
          <w:sz w:val="24"/>
          <w:szCs w:val="24"/>
        </w:rPr>
        <w:t xml:space="preserve">. Валова, </w:t>
      </w:r>
      <w:r>
        <w:rPr>
          <w:bCs/>
          <w:sz w:val="24"/>
          <w:szCs w:val="24"/>
          <w:lang w:val="en-US"/>
        </w:rPr>
        <w:t>O</w:t>
      </w:r>
      <w:r>
        <w:rPr>
          <w:bCs/>
          <w:sz w:val="24"/>
          <w:szCs w:val="24"/>
        </w:rPr>
        <w:t xml:space="preserve">. И. Кобелева. Синтез и исследование в составе многослойных полимерных структур фотохромных соединений в ряду бензотиенильных производных циклопентена. </w:t>
      </w:r>
      <w:r>
        <w:rPr>
          <w:bCs/>
          <w:i/>
          <w:sz w:val="24"/>
          <w:szCs w:val="24"/>
        </w:rPr>
        <w:t>Изв. АН, сер.хим.</w:t>
      </w:r>
      <w:r>
        <w:rPr>
          <w:bCs/>
          <w:sz w:val="24"/>
          <w:szCs w:val="24"/>
        </w:rPr>
        <w:t>, № 12, 2011.</w:t>
      </w:r>
    </w:p>
    <w:p>
      <w:pPr>
        <w:pStyle w:val="Normal"/>
        <w:numPr>
          <w:ilvl w:val="0"/>
          <w:numId w:val="1"/>
        </w:numPr>
        <w:spacing w:lineRule="auto" w:line="240" w:before="0" w:after="0"/>
        <w:jc w:val="both"/>
        <w:rPr/>
      </w:pPr>
      <w:r>
        <w:rPr>
          <w:bCs/>
          <w:sz w:val="24"/>
          <w:szCs w:val="24"/>
        </w:rPr>
        <w:t xml:space="preserve">Е. Н. Родловская, Б. А. Измайлов, В. А. Васнев, Л. И. Комарова, С. И. Луйксаар, М. М. Краюшкин,В. А. Барачевский, О. И. Кобелева, Т. М. Валова. Фотохромные фульгимидсодержащие силиконы, иммобилизованные на поверхности полиарилата. </w:t>
      </w:r>
      <w:r>
        <w:rPr>
          <w:bCs/>
          <w:i/>
          <w:iCs/>
          <w:sz w:val="24"/>
          <w:szCs w:val="24"/>
        </w:rPr>
        <w:t>Высокомол. соед., серия Б</w:t>
      </w:r>
      <w:r>
        <w:rPr>
          <w:bCs/>
          <w:iCs/>
          <w:sz w:val="24"/>
          <w:szCs w:val="24"/>
        </w:rPr>
        <w:t>, т. 53, № 6, с. 988–994, 2011.</w:t>
      </w:r>
    </w:p>
    <w:p>
      <w:pPr>
        <w:pStyle w:val="Normal"/>
        <w:numPr>
          <w:ilvl w:val="0"/>
          <w:numId w:val="1"/>
        </w:numPr>
        <w:jc w:val="both"/>
        <w:rPr/>
      </w:pPr>
      <w:r>
        <w:rPr>
          <w:szCs w:val="24"/>
        </w:rPr>
        <w:t>В. П. Грачев, Г. М. Бакова, С. В. Курмаз, Л. И. Махонина, Е. А. Юрьева, С. М.Алдошин, В. А. Барачевский.</w:t>
      </w:r>
      <w:r>
        <w:rPr>
          <w:b/>
          <w:szCs w:val="24"/>
        </w:rPr>
        <w:t xml:space="preserve"> </w:t>
      </w:r>
      <w:r>
        <w:rPr>
          <w:szCs w:val="24"/>
        </w:rPr>
        <w:t xml:space="preserve">Спектрально-кинетические характеристики формил-замещенного спиропирана в ПММА, модифицированном эластомерами. </w:t>
      </w:r>
      <w:r>
        <w:rPr>
          <w:i/>
          <w:szCs w:val="24"/>
        </w:rPr>
        <w:t>Высокомолекулярные соединения, серия Б</w:t>
      </w:r>
      <w:r>
        <w:rPr>
          <w:szCs w:val="24"/>
        </w:rPr>
        <w:t>, том 53, № 9, с. 1648-1654, 2011.</w:t>
      </w:r>
    </w:p>
    <w:p>
      <w:pPr>
        <w:pStyle w:val="Normal"/>
        <w:numPr>
          <w:ilvl w:val="0"/>
          <w:numId w:val="1"/>
        </w:numPr>
        <w:spacing w:lineRule="auto" w:line="240" w:before="0" w:after="0"/>
        <w:jc w:val="both"/>
        <w:rPr/>
      </w:pPr>
      <w:r>
        <w:rPr>
          <w:bCs/>
          <w:iCs/>
          <w:sz w:val="24"/>
          <w:szCs w:val="24"/>
        </w:rPr>
        <w:t xml:space="preserve">М.Л.Кештов, В.А.Васнев , Г.Д.Маркова , В.А., Барачевский, А.Р.  Хохлов </w:t>
      </w:r>
      <w:r>
        <w:rPr>
          <w:bCs/>
          <w:iCs/>
          <w:color w:val="000000"/>
          <w:sz w:val="24"/>
          <w:szCs w:val="24"/>
        </w:rPr>
        <w:t xml:space="preserve"> Новые сопряженные полифлуорены с бипиридиловыми фрагментами в основной цепи в качестве эффективных флуоресцентных хемосенсоров для ионов переходных металлов, </w:t>
      </w:r>
      <w:r>
        <w:rPr>
          <w:bCs/>
          <w:i/>
          <w:iCs/>
          <w:sz w:val="24"/>
          <w:szCs w:val="24"/>
        </w:rPr>
        <w:t>Высокомолекулярные соединения,</w:t>
      </w:r>
      <w:r>
        <w:rPr>
          <w:bCs/>
          <w:iCs/>
          <w:sz w:val="24"/>
          <w:szCs w:val="24"/>
        </w:rPr>
        <w:t xml:space="preserve"> </w:t>
      </w:r>
      <w:r>
        <w:rPr>
          <w:bCs/>
          <w:iCs/>
          <w:color w:val="000000"/>
          <w:sz w:val="24"/>
          <w:szCs w:val="24"/>
        </w:rPr>
        <w:t xml:space="preserve">т.53, №6, 981-987. 2011 </w:t>
      </w:r>
      <w:r>
        <w:rPr>
          <w:bCs/>
          <w:iCs/>
          <w:sz w:val="24"/>
          <w:szCs w:val="24"/>
        </w:rPr>
        <w:t>(</w:t>
      </w:r>
      <w:r>
        <w:rPr>
          <w:bCs/>
          <w:iCs/>
          <w:sz w:val="24"/>
          <w:szCs w:val="24"/>
          <w:lang w:val="en"/>
        </w:rPr>
        <w:t>Polymer</w:t>
      </w:r>
      <w:r>
        <w:rPr>
          <w:bCs/>
          <w:iCs/>
          <w:sz w:val="24"/>
          <w:szCs w:val="24"/>
        </w:rPr>
        <w:t xml:space="preserve"> </w:t>
      </w:r>
      <w:r>
        <w:rPr>
          <w:bCs/>
          <w:iCs/>
          <w:sz w:val="24"/>
          <w:szCs w:val="24"/>
          <w:lang w:val="en"/>
        </w:rPr>
        <w:t>Science</w:t>
      </w:r>
      <w:r>
        <w:rPr>
          <w:bCs/>
          <w:iCs/>
          <w:sz w:val="24"/>
          <w:szCs w:val="24"/>
        </w:rPr>
        <w:t xml:space="preserve"> </w:t>
      </w:r>
      <w:r>
        <w:rPr>
          <w:bCs/>
          <w:iCs/>
          <w:sz w:val="24"/>
          <w:szCs w:val="24"/>
          <w:lang w:val="en"/>
        </w:rPr>
        <w:t>Series</w:t>
      </w:r>
      <w:r>
        <w:rPr>
          <w:bCs/>
          <w:iCs/>
          <w:sz w:val="24"/>
          <w:szCs w:val="24"/>
        </w:rPr>
        <w:t xml:space="preserve"> </w:t>
      </w:r>
      <w:r>
        <w:rPr>
          <w:bCs/>
          <w:iCs/>
          <w:sz w:val="24"/>
          <w:szCs w:val="24"/>
          <w:lang w:val="en"/>
        </w:rPr>
        <w:t>B</w:t>
      </w:r>
      <w:r>
        <w:rPr>
          <w:bCs/>
          <w:iCs/>
          <w:sz w:val="24"/>
          <w:szCs w:val="24"/>
        </w:rPr>
        <w:t xml:space="preserve">, </w:t>
      </w:r>
      <w:r>
        <w:rPr>
          <w:bCs/>
          <w:iCs/>
          <w:sz w:val="24"/>
          <w:szCs w:val="24"/>
          <w:lang w:val="en"/>
        </w:rPr>
        <w:t>Vol</w:t>
      </w:r>
      <w:r>
        <w:rPr>
          <w:bCs/>
          <w:iCs/>
          <w:sz w:val="24"/>
          <w:szCs w:val="24"/>
        </w:rPr>
        <w:t xml:space="preserve">. 53, </w:t>
      </w:r>
      <w:r>
        <w:rPr>
          <w:bCs/>
          <w:iCs/>
          <w:sz w:val="24"/>
          <w:szCs w:val="24"/>
          <w:lang w:val="en"/>
        </w:rPr>
        <w:t>Numbers</w:t>
      </w:r>
      <w:r>
        <w:rPr>
          <w:bCs/>
          <w:iCs/>
          <w:sz w:val="24"/>
          <w:szCs w:val="24"/>
        </w:rPr>
        <w:t xml:space="preserve"> 5-6, </w:t>
      </w:r>
      <w:r>
        <w:rPr>
          <w:rStyle w:val="Pagination"/>
          <w:bCs/>
          <w:iCs/>
          <w:sz w:val="24"/>
          <w:szCs w:val="24"/>
        </w:rPr>
        <w:t>345-351</w:t>
      </w:r>
      <w:r>
        <w:rPr>
          <w:rStyle w:val="Doi"/>
          <w:bCs/>
          <w:iCs/>
          <w:sz w:val="24"/>
          <w:szCs w:val="24"/>
        </w:rPr>
        <w:t>, 2011).</w:t>
      </w:r>
    </w:p>
    <w:p>
      <w:pPr>
        <w:pStyle w:val="Normal"/>
        <w:numPr>
          <w:ilvl w:val="0"/>
          <w:numId w:val="1"/>
        </w:numPr>
        <w:spacing w:lineRule="auto" w:line="240" w:before="0" w:after="0"/>
        <w:jc w:val="both"/>
        <w:rPr/>
      </w:pPr>
      <w:r>
        <w:rPr>
          <w:rStyle w:val="Doi"/>
          <w:bCs/>
          <w:iCs/>
          <w:sz w:val="24"/>
          <w:szCs w:val="24"/>
        </w:rPr>
        <w:t>Л. С. Атабекян, В. А. Барачевский, С. А. Мелкозеров, Г. Н. Липунова,И. Г. Первова, И. Н. Липунов, Г. И. Сигейкин</w:t>
      </w:r>
      <w:r>
        <w:rPr>
          <w:rStyle w:val="Doi"/>
          <w:bCs/>
          <w:i/>
          <w:iCs/>
          <w:sz w:val="24"/>
          <w:szCs w:val="24"/>
        </w:rPr>
        <w:t xml:space="preserve">. </w:t>
      </w:r>
      <w:r>
        <w:rPr>
          <w:rStyle w:val="Doi"/>
          <w:bCs/>
          <w:iCs/>
          <w:sz w:val="24"/>
          <w:szCs w:val="24"/>
        </w:rPr>
        <w:t xml:space="preserve">Исследование фотопревращений 1-арил-3- метил-5-(бензотиазол-2-ил) формазанов методом дазерного фотолиза. </w:t>
      </w:r>
      <w:r>
        <w:rPr>
          <w:rStyle w:val="Doi"/>
          <w:bCs/>
          <w:i/>
          <w:iCs/>
          <w:sz w:val="24"/>
          <w:szCs w:val="24"/>
        </w:rPr>
        <w:t>Химия высоких энергий</w:t>
      </w:r>
      <w:r>
        <w:rPr>
          <w:rStyle w:val="Doi"/>
          <w:bCs/>
          <w:iCs/>
          <w:sz w:val="24"/>
          <w:szCs w:val="24"/>
        </w:rPr>
        <w:t>, т. 45, № 1, с. 55–59, 2011.</w:t>
      </w:r>
    </w:p>
    <w:p>
      <w:pPr>
        <w:pStyle w:val="Normal"/>
        <w:numPr>
          <w:ilvl w:val="0"/>
          <w:numId w:val="1"/>
        </w:numPr>
        <w:spacing w:lineRule="auto" w:line="240" w:before="0" w:after="0"/>
        <w:jc w:val="both"/>
        <w:rPr/>
      </w:pPr>
      <w:r>
        <w:rPr>
          <w:rStyle w:val="Doi"/>
          <w:bCs/>
          <w:iCs/>
          <w:sz w:val="24"/>
          <w:szCs w:val="24"/>
        </w:rPr>
        <w:t>Л.</w:t>
      </w:r>
      <w:r>
        <w:rPr>
          <w:rStyle w:val="Doi"/>
          <w:bCs/>
          <w:iCs/>
          <w:sz w:val="24"/>
          <w:szCs w:val="24"/>
          <w:lang w:val="lv-LV"/>
        </w:rPr>
        <w:t xml:space="preserve"> </w:t>
      </w:r>
      <w:r>
        <w:rPr>
          <w:rStyle w:val="Doi"/>
          <w:bCs/>
          <w:iCs/>
          <w:sz w:val="24"/>
          <w:szCs w:val="24"/>
        </w:rPr>
        <w:t>К. Карабаева, И.</w:t>
      </w:r>
      <w:r>
        <w:rPr>
          <w:rStyle w:val="Doi"/>
          <w:bCs/>
          <w:iCs/>
          <w:sz w:val="24"/>
          <w:szCs w:val="24"/>
          <w:lang w:val="lv-LV"/>
        </w:rPr>
        <w:t xml:space="preserve"> </w:t>
      </w:r>
      <w:r>
        <w:rPr>
          <w:rStyle w:val="Doi"/>
          <w:bCs/>
          <w:iCs/>
          <w:sz w:val="24"/>
          <w:szCs w:val="24"/>
        </w:rPr>
        <w:t>А. Платонова, И. В. Заварзин, С. И. Луйксаар,В. Н. Яровенко, Б. Набатов, М.</w:t>
      </w:r>
      <w:r>
        <w:rPr>
          <w:rStyle w:val="Doi"/>
          <w:bCs/>
          <w:iCs/>
          <w:sz w:val="24"/>
          <w:szCs w:val="24"/>
          <w:lang w:val="lv-LV"/>
        </w:rPr>
        <w:t xml:space="preserve"> </w:t>
      </w:r>
      <w:r>
        <w:rPr>
          <w:rStyle w:val="Doi"/>
          <w:bCs/>
          <w:iCs/>
          <w:sz w:val="24"/>
          <w:szCs w:val="24"/>
        </w:rPr>
        <w:t>М. Краюшкин, В.</w:t>
      </w:r>
      <w:r>
        <w:rPr>
          <w:rStyle w:val="Doi"/>
          <w:bCs/>
          <w:iCs/>
          <w:sz w:val="24"/>
          <w:szCs w:val="24"/>
          <w:lang w:val="lv-LV"/>
        </w:rPr>
        <w:t xml:space="preserve"> </w:t>
      </w:r>
      <w:r>
        <w:rPr>
          <w:rStyle w:val="Doi"/>
          <w:bCs/>
          <w:iCs/>
          <w:sz w:val="24"/>
          <w:szCs w:val="24"/>
        </w:rPr>
        <w:t xml:space="preserve">А. Барачевский.Синтез, фотохромные и флуоресцентные свойства гибридных соединений фульгимидов и бензтиазолилтиенотиофена. </w:t>
      </w:r>
      <w:r>
        <w:rPr>
          <w:rStyle w:val="Doi"/>
          <w:bCs/>
          <w:i/>
          <w:iCs/>
          <w:sz w:val="24"/>
          <w:szCs w:val="24"/>
        </w:rPr>
        <w:t>Химия гетероцикл. Соед.</w:t>
      </w:r>
      <w:r>
        <w:rPr>
          <w:rStyle w:val="Doi"/>
          <w:bCs/>
          <w:iCs/>
          <w:sz w:val="24"/>
          <w:szCs w:val="24"/>
        </w:rPr>
        <w:t>, № 2, 287-295, 2011.</w:t>
      </w:r>
    </w:p>
    <w:p>
      <w:pPr>
        <w:pStyle w:val="Normal"/>
        <w:numPr>
          <w:ilvl w:val="0"/>
          <w:numId w:val="1"/>
        </w:numPr>
        <w:jc w:val="both"/>
        <w:rPr/>
      </w:pPr>
      <w:r>
        <w:rPr>
          <w:iCs/>
          <w:color w:val="000000"/>
        </w:rPr>
        <w:t>К.С.Левченко</w:t>
      </w:r>
      <w:r>
        <w:rPr>
          <w:color w:val="000000"/>
        </w:rPr>
        <w:t xml:space="preserve">, </w:t>
      </w:r>
      <w:r>
        <w:rPr>
          <w:iCs/>
          <w:color w:val="000000"/>
        </w:rPr>
        <w:t>В. A. Барачевский</w:t>
      </w:r>
      <w:r>
        <w:rPr>
          <w:color w:val="000000"/>
        </w:rPr>
        <w:t xml:space="preserve">, </w:t>
      </w:r>
      <w:r>
        <w:rPr>
          <w:iCs/>
          <w:color w:val="000000"/>
        </w:rPr>
        <w:t>В. Н. Яровенко</w:t>
      </w:r>
      <w:r>
        <w:rPr>
          <w:color w:val="000000"/>
        </w:rPr>
        <w:t xml:space="preserve">, </w:t>
      </w:r>
      <w:r>
        <w:rPr>
          <w:iCs/>
          <w:color w:val="000000"/>
        </w:rPr>
        <w:t>М. M. Краюшкин</w:t>
      </w:r>
      <w:r>
        <w:rPr>
          <w:color w:val="000000"/>
        </w:rPr>
        <w:t xml:space="preserve">, </w:t>
      </w:r>
      <w:r>
        <w:rPr>
          <w:iCs/>
          <w:color w:val="000000"/>
        </w:rPr>
        <w:t>И. С. Семенова</w:t>
      </w:r>
      <w:r>
        <w:rPr>
          <w:color w:val="000000"/>
        </w:rPr>
        <w:t xml:space="preserve">, </w:t>
      </w:r>
      <w:r>
        <w:rPr>
          <w:iCs/>
          <w:color w:val="000000"/>
        </w:rPr>
        <w:t>O. И. Кобелева</w:t>
      </w:r>
      <w:r>
        <w:rPr>
          <w:color w:val="000000"/>
        </w:rPr>
        <w:t xml:space="preserve">, </w:t>
      </w:r>
      <w:r>
        <w:rPr>
          <w:iCs/>
          <w:color w:val="000000"/>
        </w:rPr>
        <w:t>T. M. Валова</w:t>
      </w:r>
      <w:r>
        <w:rPr>
          <w:color w:val="000000"/>
        </w:rPr>
        <w:t xml:space="preserve">, </w:t>
      </w:r>
      <w:r>
        <w:rPr>
          <w:iCs/>
          <w:color w:val="000000"/>
        </w:rPr>
        <w:t>П. С. Шмелин</w:t>
      </w:r>
      <w:r>
        <w:rPr>
          <w:color w:val="000000"/>
        </w:rPr>
        <w:t>. Синтез и свойства светочувствительных соединений на основе бромсодержащих 3-ацил-2-фурилхромонов</w:t>
      </w:r>
      <w:r>
        <w:rPr>
          <w:color w:val="000000"/>
          <w:sz w:val="22"/>
        </w:rPr>
        <w:t>.</w:t>
      </w:r>
      <w:r>
        <w:rPr/>
        <w:t xml:space="preserve"> </w:t>
      </w:r>
      <w:r>
        <w:rPr>
          <w:i/>
        </w:rPr>
        <w:t>Химия гетероцикл.соед</w:t>
      </w:r>
      <w:r>
        <w:rPr/>
        <w:t>., № 2,198-210, 2011.</w:t>
      </w:r>
    </w:p>
    <w:p>
      <w:pPr>
        <w:pStyle w:val="Normal"/>
        <w:numPr>
          <w:ilvl w:val="0"/>
          <w:numId w:val="1"/>
        </w:numPr>
        <w:spacing w:lineRule="auto" w:line="240" w:before="0" w:after="0"/>
        <w:jc w:val="both"/>
        <w:rPr/>
      </w:pPr>
      <w:r>
        <w:rPr>
          <w:rStyle w:val="Doi"/>
          <w:bCs/>
          <w:iCs/>
          <w:sz w:val="24"/>
          <w:szCs w:val="24"/>
        </w:rPr>
        <w:t xml:space="preserve">И.В. Заварзин, Л.К. Карабаева, Н.Г. Шимкина, С.В. Шорунов, В.Н. Яровенко, И.В. Платонова, О.И.Кобелева, Т.М. Валова, М.М. Краюшкин, В.А. Барачевский. Синтез и исследование флуоресцентных свойств бензотиазолилтиенотиофенов. </w:t>
      </w:r>
      <w:r>
        <w:rPr>
          <w:rStyle w:val="Doi"/>
          <w:bCs/>
          <w:i/>
          <w:iCs/>
          <w:sz w:val="24"/>
          <w:szCs w:val="24"/>
        </w:rPr>
        <w:t>Химия гетероцикл. соед.</w:t>
      </w:r>
      <w:r>
        <w:rPr>
          <w:rStyle w:val="Doi"/>
          <w:bCs/>
          <w:iCs/>
          <w:sz w:val="24"/>
          <w:szCs w:val="24"/>
        </w:rPr>
        <w:t xml:space="preserve">, №11, 1735-1743б 2011. </w:t>
      </w:r>
    </w:p>
    <w:p>
      <w:pPr>
        <w:pStyle w:val="Normal"/>
        <w:numPr>
          <w:ilvl w:val="0"/>
          <w:numId w:val="1"/>
        </w:numPr>
        <w:spacing w:lineRule="auto" w:line="240" w:before="0" w:after="0"/>
        <w:jc w:val="both"/>
        <w:rPr/>
      </w:pPr>
      <w:r>
        <w:rPr>
          <w:rStyle w:val="Doi"/>
          <w:bCs/>
          <w:iCs/>
          <w:sz w:val="24"/>
          <w:szCs w:val="24"/>
        </w:rPr>
        <w:t>Л. Д. Попов, И. Н. Щербаков, В. А. Коган, В. З. Ширинян, М. М. Краюшкин,О. И. Кобелева, Т. М. Валова, В. А. Барачевский. Спектрально-кинетическое исследование фотохромных превращений металлокомплексов спиронафтопирана.</w:t>
      </w:r>
      <w:r>
        <w:rPr>
          <w:rStyle w:val="Doi"/>
          <w:rFonts w:cs="NewtonC-Italic" w:ascii="NewtonC-Italic" w:hAnsi="NewtonC-Italic"/>
          <w:bCs/>
          <w:i/>
          <w:iCs/>
          <w:sz w:val="18"/>
          <w:szCs w:val="18"/>
        </w:rPr>
        <w:t xml:space="preserve"> </w:t>
      </w:r>
      <w:r>
        <w:rPr>
          <w:rStyle w:val="Doi"/>
          <w:bCs/>
          <w:i/>
          <w:iCs/>
          <w:sz w:val="24"/>
          <w:szCs w:val="24"/>
        </w:rPr>
        <w:t>Химическая физика</w:t>
      </w:r>
      <w:r>
        <w:rPr>
          <w:rStyle w:val="Doi"/>
          <w:bCs/>
          <w:iCs/>
          <w:sz w:val="24"/>
          <w:szCs w:val="24"/>
        </w:rPr>
        <w:t>, т. 30, № 6, с. 18–22, 2011.</w:t>
      </w:r>
    </w:p>
    <w:p>
      <w:pPr>
        <w:pStyle w:val="Normal"/>
        <w:numPr>
          <w:ilvl w:val="0"/>
          <w:numId w:val="1"/>
        </w:numPr>
        <w:spacing w:lineRule="auto" w:line="240"/>
        <w:jc w:val="both"/>
        <w:rPr/>
      </w:pPr>
      <w:r>
        <w:rPr>
          <w:lang w:val="en-US"/>
        </w:rPr>
        <w:t xml:space="preserve">V. A. Barachevsky, M. M. Krayushkin, V. V. Kyiko, E. P. Grebennikov «Light-sensitive organic recording media for 3D optical memory» // </w:t>
      </w:r>
      <w:r>
        <w:rPr>
          <w:i/>
          <w:lang w:val="en-US"/>
        </w:rPr>
        <w:t xml:space="preserve">Physica Status Solidi C, </w:t>
      </w:r>
      <w:r>
        <w:rPr>
          <w:lang w:val="en-US"/>
        </w:rPr>
        <w:t>V 8, Is 9, 2841–2845, 2011.</w:t>
      </w:r>
    </w:p>
    <w:p>
      <w:pPr>
        <w:pStyle w:val="Normal"/>
        <w:numPr>
          <w:ilvl w:val="0"/>
          <w:numId w:val="1"/>
        </w:numPr>
        <w:spacing w:lineRule="auto" w:line="240" w:before="0" w:after="0"/>
        <w:jc w:val="both"/>
        <w:rPr/>
      </w:pPr>
      <w:r>
        <w:rPr>
          <w:rStyle w:val="Doi"/>
          <w:bCs/>
          <w:iCs/>
          <w:sz w:val="24"/>
          <w:szCs w:val="24"/>
          <w:lang w:val="it-IT"/>
        </w:rPr>
        <w:t>I</w:t>
      </w:r>
      <w:r>
        <w:rPr>
          <w:rStyle w:val="Doi"/>
          <w:bCs/>
          <w:iCs/>
          <w:sz w:val="24"/>
          <w:szCs w:val="24"/>
          <w:lang w:val="en-US"/>
        </w:rPr>
        <w:t>.</w:t>
      </w:r>
      <w:r>
        <w:rPr>
          <w:rStyle w:val="Doi"/>
          <w:bCs/>
          <w:iCs/>
          <w:sz w:val="24"/>
          <w:szCs w:val="24"/>
          <w:lang w:val="it-IT"/>
        </w:rPr>
        <w:t>V</w:t>
      </w:r>
      <w:r>
        <w:rPr>
          <w:rStyle w:val="Doi"/>
          <w:bCs/>
          <w:iCs/>
          <w:sz w:val="24"/>
          <w:szCs w:val="24"/>
          <w:lang w:val="en-US"/>
        </w:rPr>
        <w:t>.</w:t>
      </w:r>
      <w:r>
        <w:rPr>
          <w:rStyle w:val="Doi"/>
          <w:bCs/>
          <w:iCs/>
          <w:sz w:val="24"/>
          <w:szCs w:val="24"/>
          <w:lang w:val="it-IT"/>
        </w:rPr>
        <w:t>Platonova</w:t>
      </w:r>
      <w:r>
        <w:rPr>
          <w:rStyle w:val="Doi"/>
          <w:bCs/>
          <w:iCs/>
          <w:sz w:val="24"/>
          <w:szCs w:val="24"/>
          <w:lang w:val="en-US"/>
        </w:rPr>
        <w:t xml:space="preserve">, </w:t>
      </w:r>
      <w:r>
        <w:rPr>
          <w:rStyle w:val="Doi"/>
          <w:bCs/>
          <w:iCs/>
          <w:sz w:val="24"/>
          <w:szCs w:val="24"/>
          <w:lang w:val="it-IT"/>
        </w:rPr>
        <w:t>V</w:t>
      </w:r>
      <w:r>
        <w:rPr>
          <w:rStyle w:val="Doi"/>
          <w:bCs/>
          <w:iCs/>
          <w:sz w:val="24"/>
          <w:szCs w:val="24"/>
          <w:lang w:val="en-US"/>
        </w:rPr>
        <w:t>.</w:t>
      </w:r>
      <w:r>
        <w:rPr>
          <w:rStyle w:val="Doi"/>
          <w:bCs/>
          <w:iCs/>
          <w:sz w:val="24"/>
          <w:szCs w:val="24"/>
          <w:lang w:val="it-IT"/>
        </w:rPr>
        <w:t>A</w:t>
      </w:r>
      <w:r>
        <w:rPr>
          <w:rStyle w:val="Doi"/>
          <w:bCs/>
          <w:iCs/>
          <w:sz w:val="24"/>
          <w:szCs w:val="24"/>
          <w:lang w:val="en-US"/>
        </w:rPr>
        <w:t xml:space="preserve">. </w:t>
      </w:r>
      <w:r>
        <w:rPr>
          <w:rStyle w:val="Doi"/>
          <w:bCs/>
          <w:iCs/>
          <w:sz w:val="24"/>
          <w:szCs w:val="24"/>
          <w:lang w:val="it-IT"/>
        </w:rPr>
        <w:t>Barachevsky</w:t>
      </w:r>
      <w:r>
        <w:rPr>
          <w:rStyle w:val="Doi"/>
          <w:bCs/>
          <w:iCs/>
          <w:sz w:val="24"/>
          <w:szCs w:val="24"/>
          <w:lang w:val="en-US"/>
        </w:rPr>
        <w:t xml:space="preserve">, </w:t>
      </w:r>
      <w:r>
        <w:rPr>
          <w:rStyle w:val="Doi"/>
          <w:bCs/>
          <w:iCs/>
          <w:sz w:val="24"/>
          <w:szCs w:val="24"/>
          <w:lang w:val="it-IT"/>
        </w:rPr>
        <w:t>V</w:t>
      </w:r>
      <w:r>
        <w:rPr>
          <w:rStyle w:val="Doi"/>
          <w:bCs/>
          <w:iCs/>
          <w:sz w:val="24"/>
          <w:szCs w:val="24"/>
          <w:lang w:val="en-US"/>
        </w:rPr>
        <w:t>.</w:t>
      </w:r>
      <w:r>
        <w:rPr>
          <w:rStyle w:val="Doi"/>
          <w:bCs/>
          <w:iCs/>
          <w:sz w:val="24"/>
          <w:szCs w:val="24"/>
          <w:lang w:val="it-IT"/>
        </w:rPr>
        <w:t>N</w:t>
      </w:r>
      <w:r>
        <w:rPr>
          <w:rStyle w:val="Doi"/>
          <w:bCs/>
          <w:iCs/>
          <w:sz w:val="24"/>
          <w:szCs w:val="24"/>
          <w:lang w:val="en-US"/>
        </w:rPr>
        <w:t>.</w:t>
      </w:r>
      <w:r>
        <w:rPr>
          <w:rStyle w:val="Doi"/>
          <w:bCs/>
          <w:iCs/>
          <w:sz w:val="24"/>
          <w:szCs w:val="24"/>
          <w:lang w:val="it-IT"/>
        </w:rPr>
        <w:t>Yarovenko</w:t>
      </w:r>
      <w:r>
        <w:rPr>
          <w:rStyle w:val="Doi"/>
          <w:bCs/>
          <w:iCs/>
          <w:sz w:val="24"/>
          <w:szCs w:val="24"/>
          <w:lang w:val="en-US"/>
        </w:rPr>
        <w:t xml:space="preserve">, </w:t>
      </w:r>
      <w:r>
        <w:rPr>
          <w:rStyle w:val="Doi"/>
          <w:bCs/>
          <w:iCs/>
          <w:sz w:val="24"/>
          <w:szCs w:val="24"/>
          <w:lang w:val="it-IT"/>
        </w:rPr>
        <w:t>L</w:t>
      </w:r>
      <w:r>
        <w:rPr>
          <w:rStyle w:val="Doi"/>
          <w:bCs/>
          <w:iCs/>
          <w:sz w:val="24"/>
          <w:szCs w:val="24"/>
          <w:lang w:val="en-US"/>
        </w:rPr>
        <w:t>.</w:t>
      </w:r>
      <w:r>
        <w:rPr>
          <w:rStyle w:val="Doi"/>
          <w:bCs/>
          <w:iCs/>
          <w:sz w:val="24"/>
          <w:szCs w:val="24"/>
          <w:lang w:val="it-IT"/>
        </w:rPr>
        <w:t>V</w:t>
      </w:r>
      <w:r>
        <w:rPr>
          <w:rStyle w:val="Doi"/>
          <w:bCs/>
          <w:iCs/>
          <w:sz w:val="24"/>
          <w:szCs w:val="24"/>
          <w:lang w:val="en-US"/>
        </w:rPr>
        <w:t>.</w:t>
      </w:r>
      <w:r>
        <w:rPr>
          <w:rStyle w:val="Doi"/>
          <w:bCs/>
          <w:iCs/>
          <w:sz w:val="24"/>
          <w:szCs w:val="24"/>
          <w:lang w:val="it-IT"/>
        </w:rPr>
        <w:t>Christoforova</w:t>
      </w:r>
      <w:r>
        <w:rPr>
          <w:rStyle w:val="Doi"/>
          <w:bCs/>
          <w:iCs/>
          <w:sz w:val="24"/>
          <w:szCs w:val="24"/>
          <w:lang w:val="en-US"/>
        </w:rPr>
        <w:t xml:space="preserve">, </w:t>
      </w:r>
      <w:r>
        <w:rPr>
          <w:rStyle w:val="Doi"/>
          <w:bCs/>
          <w:iCs/>
          <w:sz w:val="24"/>
          <w:szCs w:val="24"/>
          <w:lang w:val="it-IT"/>
        </w:rPr>
        <w:t>M</w:t>
      </w:r>
      <w:r>
        <w:rPr>
          <w:rStyle w:val="Doi"/>
          <w:bCs/>
          <w:iCs/>
          <w:sz w:val="24"/>
          <w:szCs w:val="24"/>
          <w:lang w:val="en-US"/>
        </w:rPr>
        <w:t>.</w:t>
      </w:r>
      <w:r>
        <w:rPr>
          <w:rStyle w:val="Doi"/>
          <w:bCs/>
          <w:iCs/>
          <w:sz w:val="24"/>
          <w:szCs w:val="24"/>
          <w:lang w:val="it-IT"/>
        </w:rPr>
        <w:t>M</w:t>
      </w:r>
      <w:r>
        <w:rPr>
          <w:rStyle w:val="Doi"/>
          <w:bCs/>
          <w:iCs/>
          <w:sz w:val="24"/>
          <w:szCs w:val="24"/>
          <w:lang w:val="en-US"/>
        </w:rPr>
        <w:t>.</w:t>
      </w:r>
      <w:r>
        <w:rPr>
          <w:rStyle w:val="Doi"/>
          <w:bCs/>
          <w:iCs/>
          <w:sz w:val="24"/>
          <w:szCs w:val="24"/>
          <w:lang w:val="it-IT"/>
        </w:rPr>
        <w:t xml:space="preserve">Krayushkin </w:t>
      </w:r>
      <w:r>
        <w:rPr>
          <w:rStyle w:val="Doi"/>
          <w:bCs/>
          <w:iCs/>
          <w:sz w:val="24"/>
          <w:szCs w:val="24"/>
          <w:lang w:val="en-US"/>
        </w:rPr>
        <w:t xml:space="preserve">/ </w:t>
      </w:r>
      <w:r>
        <w:rPr>
          <w:rStyle w:val="Doi"/>
          <w:bCs/>
          <w:iCs/>
          <w:sz w:val="24"/>
          <w:szCs w:val="24"/>
          <w:lang w:val="it-IT"/>
        </w:rPr>
        <w:t>Study</w:t>
      </w:r>
      <w:r>
        <w:rPr>
          <w:rStyle w:val="Doi"/>
          <w:bCs/>
          <w:iCs/>
          <w:sz w:val="24"/>
          <w:szCs w:val="24"/>
          <w:lang w:val="en-US"/>
        </w:rPr>
        <w:t xml:space="preserve"> </w:t>
      </w:r>
      <w:r>
        <w:rPr>
          <w:rStyle w:val="Doi"/>
          <w:bCs/>
          <w:iCs/>
          <w:sz w:val="24"/>
          <w:szCs w:val="24"/>
          <w:lang w:val="it-IT"/>
        </w:rPr>
        <w:t>of</w:t>
      </w:r>
      <w:r>
        <w:rPr>
          <w:rStyle w:val="Doi"/>
          <w:bCs/>
          <w:iCs/>
          <w:sz w:val="24"/>
          <w:szCs w:val="24"/>
          <w:lang w:val="en-US"/>
        </w:rPr>
        <w:t xml:space="preserve"> </w:t>
      </w:r>
      <w:r>
        <w:rPr>
          <w:rStyle w:val="Doi"/>
          <w:bCs/>
          <w:iCs/>
          <w:sz w:val="24"/>
          <w:szCs w:val="24"/>
          <w:lang w:val="it-IT"/>
        </w:rPr>
        <w:t>functional</w:t>
      </w:r>
      <w:r>
        <w:rPr>
          <w:rStyle w:val="Doi"/>
          <w:bCs/>
          <w:iCs/>
          <w:sz w:val="24"/>
          <w:szCs w:val="24"/>
          <w:lang w:val="en-US"/>
        </w:rPr>
        <w:t xml:space="preserve"> </w:t>
      </w:r>
      <w:r>
        <w:rPr>
          <w:rStyle w:val="Doi"/>
          <w:bCs/>
          <w:iCs/>
          <w:sz w:val="24"/>
          <w:szCs w:val="24"/>
          <w:lang w:val="it-IT"/>
        </w:rPr>
        <w:t>properties</w:t>
      </w:r>
      <w:r>
        <w:rPr>
          <w:rStyle w:val="Doi"/>
          <w:bCs/>
          <w:iCs/>
          <w:sz w:val="24"/>
          <w:szCs w:val="24"/>
          <w:lang w:val="en-US"/>
        </w:rPr>
        <w:t xml:space="preserve"> </w:t>
      </w:r>
      <w:r>
        <w:rPr>
          <w:rStyle w:val="Doi"/>
          <w:bCs/>
          <w:iCs/>
          <w:sz w:val="24"/>
          <w:szCs w:val="24"/>
          <w:lang w:val="it-IT"/>
        </w:rPr>
        <w:t>of</w:t>
      </w:r>
      <w:r>
        <w:rPr>
          <w:rStyle w:val="Doi"/>
          <w:bCs/>
          <w:iCs/>
          <w:sz w:val="24"/>
          <w:szCs w:val="24"/>
          <w:lang w:val="en-US"/>
        </w:rPr>
        <w:t xml:space="preserve"> </w:t>
      </w:r>
      <w:r>
        <w:rPr>
          <w:rStyle w:val="Doi"/>
          <w:bCs/>
          <w:iCs/>
          <w:sz w:val="24"/>
          <w:szCs w:val="24"/>
          <w:lang w:val="it-IT"/>
        </w:rPr>
        <w:t>thermally</w:t>
      </w:r>
      <w:r>
        <w:rPr>
          <w:rStyle w:val="Doi"/>
          <w:bCs/>
          <w:iCs/>
          <w:sz w:val="24"/>
          <w:szCs w:val="24"/>
          <w:lang w:val="en-US"/>
        </w:rPr>
        <w:t xml:space="preserve"> </w:t>
      </w:r>
      <w:r>
        <w:rPr>
          <w:rStyle w:val="Doi"/>
          <w:bCs/>
          <w:iCs/>
          <w:sz w:val="24"/>
          <w:szCs w:val="24"/>
          <w:lang w:val="it-IT"/>
        </w:rPr>
        <w:t>irreversible</w:t>
      </w:r>
      <w:r>
        <w:rPr>
          <w:rStyle w:val="Doi"/>
          <w:bCs/>
          <w:iCs/>
          <w:sz w:val="24"/>
          <w:szCs w:val="24"/>
          <w:lang w:val="en-US"/>
        </w:rPr>
        <w:t xml:space="preserve"> </w:t>
      </w:r>
      <w:r>
        <w:rPr>
          <w:rStyle w:val="Doi"/>
          <w:bCs/>
          <w:iCs/>
          <w:sz w:val="24"/>
          <w:szCs w:val="24"/>
          <w:lang w:val="it-IT"/>
        </w:rPr>
        <w:t>photochromic</w:t>
      </w:r>
      <w:r>
        <w:rPr>
          <w:rStyle w:val="Doi"/>
          <w:bCs/>
          <w:iCs/>
          <w:sz w:val="24"/>
          <w:szCs w:val="24"/>
          <w:lang w:val="en-US"/>
        </w:rPr>
        <w:t xml:space="preserve"> </w:t>
      </w:r>
      <w:r>
        <w:rPr>
          <w:rStyle w:val="Doi"/>
          <w:bCs/>
          <w:iCs/>
          <w:sz w:val="24"/>
          <w:szCs w:val="24"/>
          <w:lang w:val="it-IT"/>
        </w:rPr>
        <w:t>diarylethenes</w:t>
      </w:r>
      <w:r>
        <w:rPr>
          <w:rStyle w:val="Doi"/>
          <w:bCs/>
          <w:iCs/>
          <w:sz w:val="24"/>
          <w:szCs w:val="24"/>
          <w:lang w:val="en-US"/>
        </w:rPr>
        <w:t xml:space="preserve"> </w:t>
      </w:r>
      <w:r>
        <w:rPr>
          <w:rStyle w:val="Doi"/>
          <w:bCs/>
          <w:iCs/>
          <w:sz w:val="24"/>
          <w:szCs w:val="24"/>
          <w:lang w:val="it-IT"/>
        </w:rPr>
        <w:t>in</w:t>
      </w:r>
      <w:r>
        <w:rPr>
          <w:rStyle w:val="Doi"/>
          <w:bCs/>
          <w:iCs/>
          <w:sz w:val="24"/>
          <w:szCs w:val="24"/>
          <w:lang w:val="en-US"/>
        </w:rPr>
        <w:t xml:space="preserve"> </w:t>
      </w:r>
      <w:r>
        <w:rPr>
          <w:rStyle w:val="Doi"/>
          <w:bCs/>
          <w:iCs/>
          <w:sz w:val="24"/>
          <w:szCs w:val="24"/>
          <w:lang w:val="it-IT"/>
        </w:rPr>
        <w:t>various</w:t>
      </w:r>
      <w:r>
        <w:rPr>
          <w:rStyle w:val="Doi"/>
          <w:bCs/>
          <w:iCs/>
          <w:sz w:val="24"/>
          <w:szCs w:val="24"/>
          <w:lang w:val="en-US"/>
        </w:rPr>
        <w:t xml:space="preserve"> </w:t>
      </w:r>
      <w:r>
        <w:rPr>
          <w:rStyle w:val="Doi"/>
          <w:bCs/>
          <w:iCs/>
          <w:sz w:val="24"/>
          <w:szCs w:val="24"/>
          <w:lang w:val="it-IT"/>
        </w:rPr>
        <w:t>aggregate</w:t>
      </w:r>
      <w:r>
        <w:rPr>
          <w:rStyle w:val="Doi"/>
          <w:bCs/>
          <w:iCs/>
          <w:sz w:val="24"/>
          <w:szCs w:val="24"/>
          <w:lang w:val="en-US"/>
        </w:rPr>
        <w:t xml:space="preserve"> </w:t>
      </w:r>
      <w:r>
        <w:rPr>
          <w:rStyle w:val="Doi"/>
          <w:bCs/>
          <w:iCs/>
          <w:sz w:val="24"/>
          <w:szCs w:val="24"/>
          <w:lang w:val="it-IT"/>
        </w:rPr>
        <w:t>states</w:t>
      </w:r>
      <w:r>
        <w:rPr>
          <w:rStyle w:val="Doi"/>
          <w:bCs/>
          <w:i/>
          <w:iCs/>
          <w:sz w:val="24"/>
          <w:szCs w:val="24"/>
          <w:lang w:val="en-US"/>
        </w:rPr>
        <w:t xml:space="preserve">.// </w:t>
      </w:r>
      <w:bookmarkStart w:id="19" w:name="OLE_LINK1"/>
      <w:bookmarkStart w:id="20" w:name="OLE_LINK2"/>
      <w:r>
        <w:rPr>
          <w:rStyle w:val="Doi"/>
          <w:bCs/>
          <w:i/>
          <w:iCs/>
          <w:sz w:val="24"/>
          <w:szCs w:val="24"/>
          <w:lang w:val="en-US"/>
        </w:rPr>
        <w:t>Phys. Status Solidi</w:t>
      </w:r>
      <w:r>
        <w:rPr>
          <w:rStyle w:val="Doi"/>
          <w:bCs/>
          <w:i/>
          <w:iCs/>
          <w:sz w:val="24"/>
          <w:szCs w:val="24"/>
        </w:rPr>
        <w:t xml:space="preserve"> </w:t>
      </w:r>
      <w:r>
        <w:rPr>
          <w:rStyle w:val="Doi"/>
          <w:bCs/>
          <w:i/>
          <w:iCs/>
          <w:sz w:val="24"/>
          <w:szCs w:val="24"/>
          <w:lang w:val="en-US"/>
        </w:rPr>
        <w:t xml:space="preserve">C, </w:t>
      </w:r>
      <w:r>
        <w:rPr>
          <w:rStyle w:val="Doi"/>
          <w:bCs/>
          <w:iCs/>
          <w:sz w:val="24"/>
          <w:szCs w:val="24"/>
          <w:lang w:val="en-US"/>
        </w:rPr>
        <w:t>V 8, Is 9, 2846–2849, 2011</w:t>
      </w:r>
      <w:bookmarkEnd w:id="19"/>
      <w:bookmarkEnd w:id="20"/>
      <w:r>
        <w:rPr>
          <w:rStyle w:val="Doi"/>
          <w:bCs/>
          <w:iCs/>
          <w:sz w:val="24"/>
          <w:szCs w:val="24"/>
          <w:lang w:val="en-US"/>
        </w:rPr>
        <w:t>.</w:t>
      </w:r>
    </w:p>
    <w:p>
      <w:pPr>
        <w:pStyle w:val="Normal"/>
        <w:numPr>
          <w:ilvl w:val="0"/>
          <w:numId w:val="1"/>
        </w:numPr>
        <w:spacing w:lineRule="auto" w:line="240" w:before="0" w:after="0"/>
        <w:jc w:val="both"/>
        <w:rPr/>
      </w:pPr>
      <w:r>
        <w:rPr>
          <w:rStyle w:val="Doi"/>
          <w:bCs/>
          <w:iCs/>
          <w:sz w:val="24"/>
          <w:szCs w:val="24"/>
          <w:lang w:val="en-US"/>
        </w:rPr>
        <w:t xml:space="preserve">A.Ayt, V.Barachevsky, O.Kobeleva, T.Valova, A.Gorelik, M.Krayushkin, M.Komlenok, V.Kononenko </w:t>
      </w:r>
      <w:r>
        <w:rPr>
          <w:rStyle w:val="Doi"/>
          <w:bCs/>
          <w:iCs/>
          <w:sz w:val="24"/>
          <w:szCs w:val="24"/>
          <w:lang w:val="en-GB"/>
        </w:rPr>
        <w:t>«</w:t>
      </w:r>
      <w:r>
        <w:rPr>
          <w:rStyle w:val="Doi"/>
          <w:bCs/>
          <w:iCs/>
          <w:sz w:val="24"/>
          <w:szCs w:val="24"/>
          <w:lang w:val="en-US"/>
        </w:rPr>
        <w:t xml:space="preserve">Masking photochromic films for nanolithography technology» // </w:t>
      </w:r>
      <w:r>
        <w:rPr>
          <w:rStyle w:val="Doi"/>
          <w:bCs/>
          <w:i/>
          <w:iCs/>
          <w:sz w:val="24"/>
          <w:szCs w:val="24"/>
          <w:lang w:val="en-US"/>
        </w:rPr>
        <w:t xml:space="preserve">Phys. Status Solidi C, </w:t>
      </w:r>
      <w:r>
        <w:rPr>
          <w:rStyle w:val="Doi"/>
          <w:bCs/>
          <w:iCs/>
          <w:sz w:val="24"/>
          <w:szCs w:val="24"/>
          <w:lang w:val="en-US"/>
        </w:rPr>
        <w:t>V 8, Is 9, 2866–2869, 2011.</w:t>
      </w:r>
    </w:p>
    <w:p>
      <w:pPr>
        <w:pStyle w:val="Normal"/>
        <w:numPr>
          <w:ilvl w:val="0"/>
          <w:numId w:val="1"/>
        </w:numPr>
        <w:spacing w:lineRule="auto" w:line="240" w:before="0" w:after="0"/>
        <w:jc w:val="both"/>
        <w:rPr/>
      </w:pPr>
      <w:r>
        <w:rPr>
          <w:rStyle w:val="Doi"/>
          <w:bCs/>
          <w:iCs/>
          <w:sz w:val="24"/>
          <w:szCs w:val="24"/>
          <w:lang w:val="en-US"/>
        </w:rPr>
        <w:t xml:space="preserve">O.I. Kobeleva, T.M. Valova, A.O. Ait, V.A. Barachevsky, K.P. Grytsenko, V.F. Machulin, M.M. Krayushkin «Photochromic properties of composite films of thermally irreversible diarylethenes and fulgimides in polytetrafluoroethylene matrix» / </w:t>
      </w:r>
      <w:r>
        <w:rPr>
          <w:rStyle w:val="Doi"/>
          <w:bCs/>
          <w:i/>
          <w:iCs/>
          <w:sz w:val="24"/>
          <w:szCs w:val="24"/>
          <w:lang w:val="en-US"/>
        </w:rPr>
        <w:t>Intern. Sci. J. Semiconductor Physics, Quantum Electronics and Optoelectronics</w:t>
      </w:r>
      <w:r>
        <w:rPr>
          <w:rStyle w:val="Doi"/>
          <w:bCs/>
          <w:iCs/>
          <w:sz w:val="24"/>
          <w:szCs w:val="24"/>
          <w:lang w:val="en-US"/>
        </w:rPr>
        <w:t>, Vol.14, №4, 441- 446 (2011)</w:t>
      </w:r>
    </w:p>
    <w:p>
      <w:pPr>
        <w:pStyle w:val="Normal"/>
        <w:numPr>
          <w:ilvl w:val="0"/>
          <w:numId w:val="1"/>
        </w:numPr>
        <w:spacing w:lineRule="auto" w:line="240"/>
        <w:jc w:val="both"/>
        <w:rPr/>
      </w:pPr>
      <w:r>
        <w:rPr>
          <w:lang w:val="en-US"/>
        </w:rPr>
        <w:t xml:space="preserve">A. Laptev, A. Lukin, N. Belikov, M. Fomin, K. Zvezdin, O. Demina, V. Barachevsky, S. Varfolomeev, V. Shvets, A. Khodonov. Polyenic spirobenzopyrans: Synthesis and study of photochromic properties. / </w:t>
      </w:r>
      <w:r>
        <w:rPr>
          <w:i/>
          <w:lang w:val="en-US"/>
        </w:rPr>
        <w:t>J. Photochem.Photobiol. A: Chemistry</w:t>
      </w:r>
      <w:r>
        <w:rPr>
          <w:lang w:val="en-US"/>
        </w:rPr>
        <w:t>, Vol. 222, Is. 1, 16-24 (2011).</w:t>
      </w:r>
    </w:p>
    <w:p>
      <w:pPr>
        <w:pStyle w:val="Normal"/>
        <w:numPr>
          <w:ilvl w:val="0"/>
          <w:numId w:val="1"/>
        </w:numPr>
        <w:spacing w:lineRule="auto" w:line="240" w:before="0" w:after="0"/>
        <w:jc w:val="both"/>
        <w:rPr/>
      </w:pPr>
      <w:r>
        <w:rPr>
          <w:rStyle w:val="Doi"/>
          <w:bCs/>
          <w:iCs/>
          <w:sz w:val="24"/>
          <w:szCs w:val="24"/>
          <w:lang w:val="en-US"/>
        </w:rPr>
        <w:t>Keshtov M.L., Vasnev V.A., Markova G.D., Khokhlov A.R., Barachevskii V.A. NEW</w:t>
      </w:r>
      <w:hyperlink r:id="rId5">
        <w:r>
          <w:rPr>
            <w:rStyle w:val="Doi"/>
            <w:bCs/>
            <w:iCs/>
            <w:sz w:val="24"/>
            <w:szCs w:val="24"/>
            <w:lang w:val="en-US"/>
          </w:rPr>
          <w:t xml:space="preserve"> </w:t>
        </w:r>
      </w:hyperlink>
      <w:r>
        <w:rPr>
          <w:rStyle w:val="Doi"/>
          <w:bCs/>
          <w:iCs/>
          <w:sz w:val="24"/>
          <w:szCs w:val="24"/>
          <w:lang w:val="en-US"/>
        </w:rPr>
        <w:t xml:space="preserve">CONJUGATED POLYFLUORENES CARRYING MAIN-CHAIN BIPYRIDYL FRAGMENTS AS EFFICIENT FLUORESCENT CHEMOSENSORS FOR TRANSITION-METAL IONS // </w:t>
      </w:r>
      <w:r>
        <w:rPr>
          <w:rStyle w:val="Doi"/>
          <w:bCs/>
          <w:i/>
          <w:iCs/>
          <w:sz w:val="24"/>
          <w:szCs w:val="24"/>
          <w:lang w:val="en-US"/>
        </w:rPr>
        <w:t>Polymer Science. Series B</w:t>
      </w:r>
      <w:r>
        <w:rPr>
          <w:rStyle w:val="Doi"/>
          <w:bCs/>
          <w:iCs/>
          <w:sz w:val="24"/>
          <w:szCs w:val="24"/>
          <w:lang w:val="en-US"/>
        </w:rPr>
        <w:t>. 2011. Т. 53. № 5-6. С. 345-351.</w:t>
      </w:r>
    </w:p>
    <w:p>
      <w:pPr>
        <w:pStyle w:val="Normal"/>
        <w:numPr>
          <w:ilvl w:val="0"/>
          <w:numId w:val="1"/>
        </w:numPr>
        <w:spacing w:lineRule="auto" w:line="240"/>
        <w:jc w:val="both"/>
        <w:rPr/>
      </w:pPr>
      <w:r>
        <w:rPr>
          <w:lang w:val="en-US"/>
        </w:rPr>
        <w:t xml:space="preserve">Rodlovskaya E.N., Izmailov B.A., Vasnev V.A., Komarova L.I., Luiksaar S.I., Krayushkin M.M., Barachevskii V.A., Kobeleva O.I., Valova T.M. / </w:t>
      </w:r>
      <w:r>
        <w:rPr>
          <w:rStyle w:val="InternetLink"/>
          <w:color w:val="000000"/>
          <w:u w:val="none"/>
          <w:lang w:val="en-US"/>
        </w:rPr>
        <w:t>PHOTOCHROMIC FULGIMIDE-CONTAINING SILICONES IMMOBILIZED ON THE SURFACE OF POLYARYLATE</w:t>
      </w:r>
      <w:r>
        <w:rPr>
          <w:color w:val="000000"/>
          <w:u w:val="none"/>
          <w:lang w:val="en-US"/>
        </w:rPr>
        <w:t xml:space="preserve"> // </w:t>
      </w:r>
      <w:r>
        <w:rPr>
          <w:rStyle w:val="InternetLink"/>
          <w:i/>
          <w:color w:val="000000"/>
          <w:u w:val="none"/>
          <w:lang w:val="en-US"/>
        </w:rPr>
        <w:t>Polymer Science. Series B</w:t>
      </w:r>
      <w:r>
        <w:rPr>
          <w:color w:val="000000"/>
          <w:u w:val="none"/>
          <w:lang w:val="en-US"/>
        </w:rPr>
        <w:t xml:space="preserve">. 2011. Т. 53. </w:t>
      </w:r>
      <w:r>
        <w:rPr>
          <w:rStyle w:val="InternetLink"/>
          <w:color w:val="000000"/>
          <w:u w:val="none"/>
          <w:lang w:val="en-US"/>
        </w:rPr>
        <w:t>№ 5-6</w:t>
      </w:r>
      <w:r>
        <w:rPr>
          <w:color w:val="000000"/>
          <w:u w:val="none"/>
          <w:lang w:val="en-US"/>
        </w:rPr>
        <w:t>. С. 352-357.</w:t>
      </w:r>
      <w:r>
        <w:rPr>
          <w:color w:val="000000"/>
          <w:u w:val="none"/>
        </w:rPr>
        <w:t xml:space="preserve"> Не учтен!</w:t>
      </w:r>
    </w:p>
    <w:p>
      <w:pPr>
        <w:pStyle w:val="Normal"/>
        <w:numPr>
          <w:ilvl w:val="0"/>
          <w:numId w:val="0"/>
        </w:numPr>
        <w:spacing w:lineRule="auto" w:line="240" w:before="0" w:after="0"/>
        <w:ind w:left="432" w:hanging="0"/>
        <w:jc w:val="both"/>
        <w:rPr>
          <w:rStyle w:val="Doi"/>
        </w:rPr>
      </w:pPr>
      <w:r>
        <w:rPr>
          <w:bCs/>
          <w:iCs/>
          <w:sz w:val="24"/>
          <w:szCs w:val="24"/>
          <w:lang w:val="en-US"/>
        </w:rPr>
      </w:r>
    </w:p>
    <w:p>
      <w:pPr>
        <w:pStyle w:val="Heading1"/>
        <w:numPr>
          <w:ilvl w:val="0"/>
          <w:numId w:val="0"/>
        </w:numPr>
        <w:spacing w:lineRule="auto" w:line="240" w:before="0" w:after="0"/>
        <w:ind w:left="432" w:hanging="0"/>
        <w:rPr>
          <w:b/>
          <w:b/>
          <w:bCs/>
        </w:rPr>
      </w:pPr>
      <w:r>
        <w:rPr>
          <w:b/>
          <w:bCs/>
          <w:sz w:val="24"/>
          <w:szCs w:val="24"/>
        </w:rPr>
        <w:t>2010</w:t>
      </w:r>
    </w:p>
    <w:p>
      <w:pPr>
        <w:pStyle w:val="Heading1"/>
        <w:numPr>
          <w:ilvl w:val="0"/>
          <w:numId w:val="1"/>
        </w:numPr>
        <w:spacing w:lineRule="auto" w:line="240" w:before="0" w:after="0"/>
        <w:rPr/>
      </w:pPr>
      <w:r>
        <w:rPr>
          <w:sz w:val="24"/>
          <w:szCs w:val="24"/>
        </w:rPr>
        <w:t>Лаптев</w:t>
      </w:r>
      <w:r>
        <w:rPr>
          <w:sz w:val="24"/>
          <w:szCs w:val="24"/>
          <w:vertAlign w:val="superscript"/>
        </w:rPr>
        <w:t xml:space="preserve"> </w:t>
      </w:r>
      <w:r>
        <w:rPr>
          <w:sz w:val="24"/>
          <w:szCs w:val="24"/>
        </w:rPr>
        <w:t>А.В., Лукин А.Ю.,Беликов Н.Е, Земцов Р.В., Швец В.И., Демина О.В.,Варфоламеев С.Л.,Барачевский В.А. Ходонов А.А. «</w:t>
      </w:r>
      <w:r>
        <w:rPr>
          <w:bCs/>
          <w:color w:val="000000"/>
          <w:sz w:val="24"/>
          <w:szCs w:val="24"/>
        </w:rPr>
        <w:t>Синтез и изучение фотохромного поведения 3-[6’-нитро-1,3,3-три-метилспиро (индолино-2,2’-[2</w:t>
      </w:r>
      <w:r>
        <w:rPr>
          <w:bCs/>
          <w:color w:val="000000"/>
          <w:sz w:val="24"/>
          <w:szCs w:val="24"/>
          <w:lang w:val="en-US"/>
        </w:rPr>
        <w:t>H</w:t>
      </w:r>
      <w:r>
        <w:rPr>
          <w:bCs/>
          <w:color w:val="000000"/>
          <w:sz w:val="24"/>
          <w:szCs w:val="24"/>
        </w:rPr>
        <w:t>]-хромен-5-ил)-пропеновой кислоты и ее этилового эфира» //</w:t>
      </w:r>
      <w:r>
        <w:rPr>
          <w:color w:val="000000"/>
          <w:sz w:val="24"/>
          <w:szCs w:val="24"/>
        </w:rPr>
        <w:t xml:space="preserve"> </w:t>
      </w:r>
      <w:r>
        <w:rPr>
          <w:i/>
          <w:sz w:val="24"/>
          <w:szCs w:val="24"/>
        </w:rPr>
        <w:t>Химия высоких энергий</w:t>
      </w:r>
      <w:r>
        <w:rPr>
          <w:sz w:val="24"/>
          <w:szCs w:val="24"/>
        </w:rPr>
        <w:t>, 44, №3, 239-243, 2010</w:t>
      </w:r>
      <w:r>
        <w:rPr>
          <w:color w:val="000000"/>
          <w:sz w:val="24"/>
          <w:szCs w:val="24"/>
        </w:rPr>
        <w:t>. (</w:t>
      </w:r>
      <w:r>
        <w:rPr>
          <w:sz w:val="24"/>
          <w:szCs w:val="24"/>
          <w:lang w:val="en"/>
        </w:rPr>
        <w:t>High</w:t>
      </w:r>
      <w:r>
        <w:rPr>
          <w:sz w:val="24"/>
          <w:szCs w:val="24"/>
        </w:rPr>
        <w:t xml:space="preserve"> </w:t>
      </w:r>
      <w:r>
        <w:rPr>
          <w:sz w:val="24"/>
          <w:szCs w:val="24"/>
          <w:lang w:val="en"/>
        </w:rPr>
        <w:t>Energy</w:t>
      </w:r>
      <w:r>
        <w:rPr>
          <w:sz w:val="24"/>
          <w:szCs w:val="24"/>
        </w:rPr>
        <w:t xml:space="preserve"> </w:t>
      </w:r>
      <w:r>
        <w:rPr>
          <w:sz w:val="24"/>
          <w:szCs w:val="24"/>
          <w:lang w:val="en"/>
        </w:rPr>
        <w:t>Chem</w:t>
      </w:r>
      <w:r>
        <w:rPr>
          <w:sz w:val="24"/>
          <w:szCs w:val="24"/>
        </w:rPr>
        <w:t xml:space="preserve">. </w:t>
      </w:r>
      <w:r>
        <w:rPr>
          <w:sz w:val="24"/>
          <w:szCs w:val="24"/>
          <w:lang w:val="en"/>
        </w:rPr>
        <w:t>v</w:t>
      </w:r>
      <w:r>
        <w:rPr>
          <w:sz w:val="24"/>
          <w:szCs w:val="24"/>
        </w:rPr>
        <w:t xml:space="preserve">. 44 (3), </w:t>
      </w:r>
      <w:r>
        <w:rPr>
          <w:rStyle w:val="Pagination"/>
          <w:sz w:val="24"/>
          <w:szCs w:val="24"/>
        </w:rPr>
        <w:t>211-215,2010)</w:t>
      </w:r>
    </w:p>
    <w:p>
      <w:pPr>
        <w:pStyle w:val="Normal"/>
        <w:numPr>
          <w:ilvl w:val="0"/>
          <w:numId w:val="1"/>
        </w:numPr>
        <w:spacing w:lineRule="auto" w:line="240"/>
        <w:rPr/>
      </w:pPr>
      <w:r>
        <w:rPr>
          <w:szCs w:val="24"/>
        </w:rPr>
        <w:t>И.Г.Первова, В.А.Барачевский, С.А.Мелкозеров, Г.Н.Липунова, Г.И.Сигейкин, И.Н.Липунов «Спектрально-кинетическое исследование фотохимических свойств арил-3-алкил-5-(бенз</w:t>
      </w:r>
      <w:r>
        <w:rPr>
          <w:szCs w:val="24"/>
          <w:lang w:val="en-US"/>
        </w:rPr>
        <w:t>o</w:t>
      </w:r>
      <w:r>
        <w:rPr>
          <w:szCs w:val="24"/>
        </w:rPr>
        <w:t xml:space="preserve">тиазол-2-ил)формазанов» // </w:t>
      </w:r>
      <w:r>
        <w:rPr>
          <w:i/>
          <w:szCs w:val="24"/>
        </w:rPr>
        <w:t>Химия высоких энергий</w:t>
      </w:r>
      <w:r>
        <w:rPr>
          <w:szCs w:val="24"/>
        </w:rPr>
        <w:t>, 44, 16-25, 2010</w:t>
      </w:r>
      <w:r>
        <w:rPr>
          <w:b/>
          <w:szCs w:val="24"/>
        </w:rPr>
        <w:t xml:space="preserve"> (</w:t>
      </w:r>
      <w:r>
        <w:rPr>
          <w:szCs w:val="24"/>
          <w:lang w:val="en-US"/>
        </w:rPr>
        <w:t>High</w:t>
      </w:r>
      <w:r>
        <w:rPr>
          <w:szCs w:val="24"/>
        </w:rPr>
        <w:t xml:space="preserve"> </w:t>
      </w:r>
      <w:r>
        <w:rPr>
          <w:szCs w:val="24"/>
          <w:lang w:val="en-US"/>
        </w:rPr>
        <w:t>Energy</w:t>
      </w:r>
      <w:r>
        <w:rPr>
          <w:szCs w:val="24"/>
        </w:rPr>
        <w:t xml:space="preserve"> </w:t>
      </w:r>
      <w:r>
        <w:rPr>
          <w:szCs w:val="24"/>
          <w:lang w:val="en-US"/>
        </w:rPr>
        <w:t>Chem</w:t>
      </w:r>
      <w:r>
        <w:rPr>
          <w:szCs w:val="24"/>
        </w:rPr>
        <w:t>., 44,</w:t>
      </w:r>
      <w:r>
        <w:rPr>
          <w:szCs w:val="24"/>
          <w:lang w:val="en-US"/>
        </w:rPr>
        <w:t>N</w:t>
      </w:r>
      <w:r>
        <w:rPr>
          <w:szCs w:val="24"/>
        </w:rPr>
        <w:t>1, 20-24, 2010).</w:t>
      </w:r>
    </w:p>
    <w:p>
      <w:pPr>
        <w:pStyle w:val="Normal"/>
        <w:numPr>
          <w:ilvl w:val="0"/>
          <w:numId w:val="1"/>
        </w:numPr>
        <w:spacing w:lineRule="auto" w:line="240"/>
        <w:rPr/>
      </w:pPr>
      <w:r>
        <w:rPr>
          <w:szCs w:val="24"/>
        </w:rPr>
        <w:t xml:space="preserve">М.М.Краюшкин, Б.В.Личицкий, А.А.Дудинов, Щ.Ю.Кузнецова, О.И.Кобелева, Т.М.Валова, В.А.Барачевский «Синтез и фотохромные свойства тиосемикарбазидных и тиокарбазатных производных дитиенилперфторциклопентена» // </w:t>
      </w:r>
      <w:r>
        <w:rPr>
          <w:i/>
          <w:szCs w:val="24"/>
        </w:rPr>
        <w:t>Изв.АН, сер.хим.</w:t>
      </w:r>
      <w:r>
        <w:rPr>
          <w:szCs w:val="24"/>
        </w:rPr>
        <w:t>, №5, 1023-1025, 2010.</w:t>
      </w:r>
    </w:p>
    <w:p>
      <w:pPr>
        <w:pStyle w:val="Normal"/>
        <w:numPr>
          <w:ilvl w:val="0"/>
          <w:numId w:val="1"/>
        </w:numPr>
        <w:spacing w:lineRule="auto" w:line="240"/>
        <w:rPr/>
      </w:pPr>
      <w:r>
        <w:rPr>
          <w:szCs w:val="24"/>
        </w:rPr>
        <w:t xml:space="preserve">Е.А.Карпузова, А.И.Шиенок, Л.С.Кольцова, Н.Л.Зайченко,  М.М.Краюшкин, В.А.Барачевский, Г.В.Попова, М.Ф.Бобров «Спирооксазин и фульгимид с функциональными аминогруппами для наноструктурированных фотохромных систем» // </w:t>
      </w:r>
      <w:r>
        <w:rPr>
          <w:i/>
          <w:szCs w:val="24"/>
        </w:rPr>
        <w:t>Изв. АН, сер.хим.</w:t>
      </w:r>
      <w:r>
        <w:rPr>
          <w:szCs w:val="24"/>
        </w:rPr>
        <w:t xml:space="preserve">, № 7, 1324-1330, 2010 </w:t>
      </w:r>
    </w:p>
    <w:p>
      <w:pPr>
        <w:pStyle w:val="Normal"/>
        <w:numPr>
          <w:ilvl w:val="0"/>
          <w:numId w:val="1"/>
        </w:numPr>
        <w:spacing w:lineRule="auto" w:line="240"/>
        <w:rPr/>
      </w:pPr>
      <w:r>
        <w:rPr>
          <w:szCs w:val="24"/>
        </w:rPr>
        <w:t xml:space="preserve">В.З.Ширинян, В.А.Барачевский, А.А.Шимкин, М.М.Краюшкин, А.Л.Маилян, Д.В.Цыганов, О.А.Винтер, О.В.Венидиктова «Синтез и спектральнокинетическое исследование фотоиндуцированных процессов в растворах фотохромных нитрозамещенных индолиновых и бензотиенопирролиновых спиропиранов» // </w:t>
      </w:r>
      <w:r>
        <w:rPr>
          <w:i/>
          <w:szCs w:val="24"/>
        </w:rPr>
        <w:t>Изв. АН, сер. хим.</w:t>
      </w:r>
      <w:r>
        <w:rPr>
          <w:szCs w:val="24"/>
        </w:rPr>
        <w:t>, № 4, 811-815, 2010 (</w:t>
      </w:r>
      <w:r>
        <w:rPr>
          <w:rStyle w:val="Publication3"/>
          <w:szCs w:val="24"/>
          <w:lang w:val="en"/>
        </w:rPr>
        <w:t>Rus</w:t>
      </w:r>
      <w:r>
        <w:rPr>
          <w:rStyle w:val="Publication3"/>
          <w:szCs w:val="24"/>
        </w:rPr>
        <w:t xml:space="preserve">. </w:t>
      </w:r>
      <w:r>
        <w:rPr>
          <w:rStyle w:val="Publication3"/>
          <w:szCs w:val="24"/>
          <w:lang w:val="en"/>
        </w:rPr>
        <w:t>Chem</w:t>
      </w:r>
      <w:r>
        <w:rPr>
          <w:rStyle w:val="Publication3"/>
          <w:szCs w:val="24"/>
        </w:rPr>
        <w:t xml:space="preserve">. </w:t>
      </w:r>
      <w:r>
        <w:rPr>
          <w:rStyle w:val="Publication3"/>
          <w:szCs w:val="24"/>
          <w:lang w:val="en"/>
        </w:rPr>
        <w:t>Bull</w:t>
      </w:r>
      <w:r>
        <w:rPr>
          <w:rStyle w:val="Publication3"/>
          <w:szCs w:val="24"/>
        </w:rPr>
        <w:t>.</w:t>
      </w:r>
      <w:r>
        <w:rPr>
          <w:rStyle w:val="Volume"/>
          <w:szCs w:val="24"/>
        </w:rPr>
        <w:t>, 2010</w:t>
      </w:r>
      <w:r>
        <w:rPr>
          <w:rStyle w:val="Part"/>
          <w:szCs w:val="24"/>
        </w:rPr>
        <w:t xml:space="preserve">, </w:t>
      </w:r>
      <w:r>
        <w:rPr>
          <w:rStyle w:val="Part"/>
          <w:szCs w:val="24"/>
          <w:lang w:val="en"/>
        </w:rPr>
        <w:t>v</w:t>
      </w:r>
      <w:r>
        <w:rPr>
          <w:rStyle w:val="Part"/>
          <w:szCs w:val="24"/>
        </w:rPr>
        <w:t>. 59( 4)</w:t>
      </w:r>
      <w:r>
        <w:rPr>
          <w:rStyle w:val="Contribution"/>
          <w:szCs w:val="24"/>
        </w:rPr>
        <w:t>, 828-832).</w:t>
      </w:r>
    </w:p>
    <w:p>
      <w:pPr>
        <w:pStyle w:val="Normal"/>
        <w:numPr>
          <w:ilvl w:val="0"/>
          <w:numId w:val="1"/>
        </w:numPr>
        <w:spacing w:lineRule="auto" w:line="240"/>
        <w:rPr/>
      </w:pPr>
      <w:r>
        <w:rPr>
          <w:rStyle w:val="Contribution"/>
          <w:szCs w:val="24"/>
        </w:rPr>
        <w:t xml:space="preserve">М. М. Краюшкин, Б. В. Личицкий, А. А. Дудинов, О. Ю. Кузнецова, И. В. Платонова, В. А. Барачевский «Синтез и спектральные свойства новых фотохромных дитиенилперфторциклопентенов с роданиновыми фрагментами» // </w:t>
      </w:r>
      <w:r>
        <w:rPr>
          <w:rStyle w:val="Contribution"/>
          <w:i/>
          <w:szCs w:val="24"/>
        </w:rPr>
        <w:t>Известия АН, сер. Хим.</w:t>
      </w:r>
      <w:r>
        <w:rPr>
          <w:rStyle w:val="Contribution"/>
          <w:szCs w:val="24"/>
        </w:rPr>
        <w:t>,2010, № 11.</w:t>
      </w:r>
    </w:p>
    <w:p>
      <w:pPr>
        <w:pStyle w:val="Heading1"/>
        <w:numPr>
          <w:ilvl w:val="0"/>
          <w:numId w:val="1"/>
        </w:numPr>
        <w:spacing w:lineRule="auto" w:line="240" w:before="0" w:after="0"/>
        <w:rPr/>
      </w:pPr>
      <w:r>
        <w:rPr>
          <w:rStyle w:val="Contribution"/>
          <w:sz w:val="24"/>
          <w:szCs w:val="24"/>
        </w:rPr>
        <w:t xml:space="preserve">С.И.Луиксаар, </w:t>
      </w:r>
      <w:r>
        <w:rPr>
          <w:rStyle w:val="Contribution"/>
          <w:sz w:val="24"/>
          <w:szCs w:val="24"/>
          <w:lang w:val="en-US"/>
        </w:rPr>
        <w:t>M</w:t>
      </w:r>
      <w:r>
        <w:rPr>
          <w:rStyle w:val="Contribution"/>
          <w:sz w:val="24"/>
          <w:szCs w:val="24"/>
        </w:rPr>
        <w:t>.</w:t>
      </w:r>
      <w:r>
        <w:rPr>
          <w:rStyle w:val="Contribution"/>
          <w:sz w:val="24"/>
          <w:szCs w:val="24"/>
          <w:lang w:val="en-US"/>
        </w:rPr>
        <w:t>M</w:t>
      </w:r>
      <w:r>
        <w:rPr>
          <w:rStyle w:val="Contribution"/>
          <w:sz w:val="24"/>
          <w:szCs w:val="24"/>
        </w:rPr>
        <w:t>.Краюшкин, Ю.А. Пьянков, В.А.Барачевский «Синтез фотохромных бисфульгимидов конденсацией (3</w:t>
      </w:r>
      <w:r>
        <w:rPr>
          <w:rStyle w:val="Contribution"/>
          <w:i/>
          <w:iCs/>
          <w:sz w:val="24"/>
          <w:szCs w:val="24"/>
          <w:lang w:val="en"/>
        </w:rPr>
        <w:t>Z</w:t>
      </w:r>
      <w:r>
        <w:rPr>
          <w:rStyle w:val="Contribution"/>
          <w:sz w:val="24"/>
          <w:szCs w:val="24"/>
        </w:rPr>
        <w:t xml:space="preserve">)-3-[1-(2,5-диметил-3-тиенил)-этилиден]-4-изопропилиден-2,5-фурандиона с ароматическими диаминами» // </w:t>
      </w:r>
      <w:r>
        <w:rPr>
          <w:rStyle w:val="Contribution"/>
          <w:i/>
          <w:sz w:val="24"/>
          <w:szCs w:val="24"/>
        </w:rPr>
        <w:t>Химия гетероцикл. соед.</w:t>
      </w:r>
      <w:r>
        <w:rPr>
          <w:rStyle w:val="Contribution"/>
          <w:sz w:val="24"/>
          <w:szCs w:val="24"/>
        </w:rPr>
        <w:t>, №7, 1019-1026, 2010. (</w:t>
      </w:r>
      <w:r>
        <w:rPr>
          <w:rStyle w:val="Contribution"/>
          <w:sz w:val="24"/>
          <w:szCs w:val="24"/>
          <w:lang w:val="en"/>
        </w:rPr>
        <w:t>Chem</w:t>
      </w:r>
      <w:r>
        <w:rPr>
          <w:rStyle w:val="Contribution"/>
          <w:sz w:val="24"/>
          <w:szCs w:val="24"/>
        </w:rPr>
        <w:t xml:space="preserve">. </w:t>
      </w:r>
      <w:r>
        <w:rPr>
          <w:rStyle w:val="Contribution"/>
          <w:sz w:val="24"/>
          <w:szCs w:val="24"/>
          <w:lang w:val="en"/>
        </w:rPr>
        <w:t>Heterocyclic</w:t>
      </w:r>
      <w:r>
        <w:rPr>
          <w:rStyle w:val="Contribution"/>
          <w:sz w:val="24"/>
          <w:szCs w:val="24"/>
        </w:rPr>
        <w:t xml:space="preserve"> </w:t>
      </w:r>
      <w:r>
        <w:rPr>
          <w:rStyle w:val="Contribution"/>
          <w:sz w:val="24"/>
          <w:szCs w:val="24"/>
          <w:lang w:val="en"/>
        </w:rPr>
        <w:t>Compounds</w:t>
      </w:r>
      <w:r>
        <w:rPr>
          <w:rStyle w:val="Contribution"/>
          <w:sz w:val="24"/>
          <w:szCs w:val="24"/>
        </w:rPr>
        <w:t xml:space="preserve">. </w:t>
      </w:r>
      <w:r>
        <w:rPr>
          <w:rStyle w:val="Contribution"/>
          <w:sz w:val="24"/>
          <w:szCs w:val="24"/>
          <w:lang w:val="en-US"/>
        </w:rPr>
        <w:t>v</w:t>
      </w:r>
      <w:r>
        <w:rPr>
          <w:rStyle w:val="Contribution"/>
          <w:sz w:val="24"/>
          <w:szCs w:val="24"/>
        </w:rPr>
        <w:t xml:space="preserve">.46 (7), </w:t>
      </w:r>
      <w:r>
        <w:rPr>
          <w:rStyle w:val="Pagination"/>
          <w:sz w:val="24"/>
          <w:szCs w:val="24"/>
        </w:rPr>
        <w:t>822-828, 2010).</w:t>
      </w:r>
    </w:p>
    <w:p>
      <w:pPr>
        <w:pStyle w:val="Normal"/>
        <w:numPr>
          <w:ilvl w:val="0"/>
          <w:numId w:val="1"/>
        </w:numPr>
        <w:spacing w:lineRule="auto" w:line="240" w:before="0" w:after="0"/>
        <w:rPr/>
      </w:pPr>
      <w:r>
        <w:rPr>
          <w:rStyle w:val="Pagination"/>
          <w:color w:val="303030"/>
          <w:sz w:val="24"/>
          <w:szCs w:val="24"/>
        </w:rPr>
        <w:t>И.Г.Первова, С.А.Мелкозеров, П.А.Степухин, Г.Н.Липунова, В.А.Барачевский, И.Н.Липунов «</w:t>
      </w:r>
      <w:r>
        <w:rPr>
          <w:rStyle w:val="Pagination"/>
          <w:sz w:val="24"/>
          <w:szCs w:val="24"/>
        </w:rPr>
        <w:t xml:space="preserve">Синтез, структура и фотохимические свойства гетарилальдегидов бензимидазолил-2-гидразонов» // </w:t>
      </w:r>
      <w:r>
        <w:rPr>
          <w:rStyle w:val="Pagination"/>
          <w:i/>
          <w:sz w:val="24"/>
          <w:szCs w:val="24"/>
        </w:rPr>
        <w:t>Журнал общей химии</w:t>
      </w:r>
      <w:r>
        <w:rPr>
          <w:rStyle w:val="Pagination"/>
          <w:sz w:val="24"/>
          <w:szCs w:val="24"/>
        </w:rPr>
        <w:t>, 80 (5), 817-823,2010 (</w:t>
      </w:r>
      <w:r>
        <w:rPr>
          <w:rStyle w:val="Pagination"/>
          <w:sz w:val="24"/>
          <w:szCs w:val="24"/>
          <w:lang w:val="en"/>
        </w:rPr>
        <w:t>Rus</w:t>
      </w:r>
      <w:r>
        <w:rPr>
          <w:rStyle w:val="Pagination"/>
          <w:sz w:val="24"/>
          <w:szCs w:val="24"/>
        </w:rPr>
        <w:t xml:space="preserve">. </w:t>
      </w:r>
      <w:r>
        <w:rPr>
          <w:rStyle w:val="Pagination"/>
          <w:sz w:val="24"/>
          <w:szCs w:val="24"/>
          <w:lang w:val="en"/>
        </w:rPr>
        <w:t>J</w:t>
      </w:r>
      <w:r>
        <w:rPr>
          <w:rStyle w:val="Pagination"/>
          <w:sz w:val="24"/>
          <w:szCs w:val="24"/>
        </w:rPr>
        <w:t xml:space="preserve">. </w:t>
      </w:r>
      <w:r>
        <w:rPr>
          <w:rStyle w:val="Pagination"/>
          <w:sz w:val="24"/>
          <w:szCs w:val="24"/>
          <w:lang w:val="en"/>
        </w:rPr>
        <w:t>General</w:t>
      </w:r>
      <w:r>
        <w:rPr>
          <w:rStyle w:val="Pagination"/>
          <w:sz w:val="24"/>
          <w:szCs w:val="24"/>
        </w:rPr>
        <w:t xml:space="preserve"> </w:t>
      </w:r>
      <w:r>
        <w:rPr>
          <w:rStyle w:val="Pagination"/>
          <w:sz w:val="24"/>
          <w:szCs w:val="24"/>
          <w:lang w:val="en"/>
        </w:rPr>
        <w:t>Chem</w:t>
      </w:r>
      <w:r>
        <w:rPr>
          <w:rStyle w:val="Pagination"/>
          <w:sz w:val="24"/>
          <w:szCs w:val="24"/>
        </w:rPr>
        <w:t xml:space="preserve">. </w:t>
      </w:r>
      <w:r>
        <w:rPr>
          <w:rStyle w:val="Pagination"/>
          <w:sz w:val="24"/>
          <w:szCs w:val="24"/>
          <w:lang w:val="en"/>
        </w:rPr>
        <w:t>V</w:t>
      </w:r>
      <w:r>
        <w:rPr>
          <w:rStyle w:val="Pagination"/>
          <w:sz w:val="24"/>
          <w:szCs w:val="24"/>
        </w:rPr>
        <w:t xml:space="preserve">. 80 (5), </w:t>
      </w:r>
      <w:r>
        <w:rPr>
          <w:rStyle w:val="Pagination"/>
          <w:color w:val="333333"/>
          <w:sz w:val="24"/>
          <w:szCs w:val="24"/>
        </w:rPr>
        <w:t>987-993, 2010).</w:t>
      </w:r>
    </w:p>
    <w:p>
      <w:pPr>
        <w:pStyle w:val="Normal"/>
        <w:numPr>
          <w:ilvl w:val="0"/>
          <w:numId w:val="1"/>
        </w:numPr>
        <w:spacing w:lineRule="auto" w:line="240" w:before="0" w:after="0"/>
        <w:rPr/>
      </w:pPr>
      <w:r>
        <w:rPr>
          <w:rStyle w:val="Pagination"/>
          <w:color w:val="333333"/>
          <w:sz w:val="24"/>
          <w:szCs w:val="24"/>
        </w:rPr>
        <w:t xml:space="preserve">В.А. Барачевский, </w:t>
      </w:r>
      <w:r>
        <w:rPr>
          <w:rStyle w:val="Pagination"/>
          <w:color w:val="333333"/>
          <w:sz w:val="24"/>
          <w:szCs w:val="24"/>
          <w:lang w:val="en-US"/>
        </w:rPr>
        <w:t>O</w:t>
      </w:r>
      <w:r>
        <w:rPr>
          <w:rStyle w:val="Pagination"/>
          <w:color w:val="333333"/>
          <w:sz w:val="24"/>
          <w:szCs w:val="24"/>
        </w:rPr>
        <w:t xml:space="preserve">.И. Кобелева, Т.М. Валова,Л.Д. Попов, И.Н. Щербаков, А.О. Буланов, В.А.Коган «Исследование комплексообра-зования функционализированных 1,3-бензоксазиновых спиропиранов с ионами металлов» // </w:t>
      </w:r>
      <w:r>
        <w:rPr>
          <w:rStyle w:val="StrongEmphasis"/>
          <w:b w:val="false"/>
          <w:i/>
          <w:iCs/>
          <w:color w:val="333333"/>
          <w:sz w:val="24"/>
          <w:szCs w:val="24"/>
        </w:rPr>
        <w:t>Российский химический журнал</w:t>
      </w:r>
      <w:r>
        <w:rPr>
          <w:rStyle w:val="StrongEmphasis"/>
          <w:b w:val="false"/>
          <w:iCs/>
          <w:color w:val="333333"/>
          <w:sz w:val="24"/>
          <w:szCs w:val="24"/>
        </w:rPr>
        <w:t>, т.</w:t>
      </w:r>
      <w:r>
        <w:rPr>
          <w:rStyle w:val="StrongEmphasis"/>
          <w:b w:val="false"/>
          <w:iCs/>
          <w:color w:val="333333"/>
          <w:sz w:val="24"/>
          <w:szCs w:val="24"/>
          <w:lang w:val="en-US"/>
        </w:rPr>
        <w:t>LIII</w:t>
      </w:r>
      <w:r>
        <w:rPr>
          <w:rStyle w:val="StrongEmphasis"/>
          <w:b w:val="false"/>
          <w:iCs/>
          <w:color w:val="333333"/>
          <w:sz w:val="24"/>
          <w:szCs w:val="24"/>
        </w:rPr>
        <w:t xml:space="preserve">(1),110-114, 2010 ( </w:t>
      </w:r>
      <w:r>
        <w:rPr>
          <w:rStyle w:val="Pagination"/>
          <w:color w:val="333333"/>
          <w:sz w:val="24"/>
          <w:szCs w:val="24"/>
          <w:lang w:val="en"/>
        </w:rPr>
        <w:t>Rus</w:t>
      </w:r>
      <w:r>
        <w:rPr>
          <w:rStyle w:val="Pagination"/>
          <w:color w:val="333333"/>
          <w:sz w:val="24"/>
          <w:szCs w:val="24"/>
        </w:rPr>
        <w:t xml:space="preserve">. </w:t>
      </w:r>
      <w:r>
        <w:rPr>
          <w:rStyle w:val="Pagination"/>
          <w:color w:val="333333"/>
          <w:sz w:val="24"/>
          <w:szCs w:val="24"/>
          <w:lang w:val="en"/>
        </w:rPr>
        <w:t>J</w:t>
      </w:r>
      <w:r>
        <w:rPr>
          <w:rStyle w:val="Pagination"/>
          <w:color w:val="333333"/>
          <w:sz w:val="24"/>
          <w:szCs w:val="24"/>
        </w:rPr>
        <w:t xml:space="preserve">. </w:t>
      </w:r>
      <w:r>
        <w:rPr>
          <w:rStyle w:val="Pagination"/>
          <w:color w:val="333333"/>
          <w:sz w:val="24"/>
          <w:szCs w:val="24"/>
          <w:lang w:val="en"/>
        </w:rPr>
        <w:t>General</w:t>
      </w:r>
      <w:r>
        <w:rPr>
          <w:rStyle w:val="Pagination"/>
          <w:color w:val="333333"/>
          <w:sz w:val="24"/>
          <w:szCs w:val="24"/>
        </w:rPr>
        <w:t xml:space="preserve"> </w:t>
      </w:r>
      <w:r>
        <w:rPr>
          <w:rStyle w:val="Pagination"/>
          <w:color w:val="333333"/>
          <w:sz w:val="24"/>
          <w:szCs w:val="24"/>
          <w:lang w:val="en"/>
        </w:rPr>
        <w:t>Chem</w:t>
      </w:r>
      <w:r>
        <w:rPr>
          <w:rStyle w:val="Pagination"/>
          <w:color w:val="333333"/>
          <w:sz w:val="24"/>
          <w:szCs w:val="24"/>
        </w:rPr>
        <w:t xml:space="preserve">. </w:t>
      </w:r>
      <w:r>
        <w:rPr>
          <w:rStyle w:val="Pagination"/>
          <w:color w:val="333333"/>
          <w:sz w:val="24"/>
          <w:szCs w:val="24"/>
          <w:lang w:val="en"/>
        </w:rPr>
        <w:t>V</w:t>
      </w:r>
      <w:r>
        <w:rPr>
          <w:rStyle w:val="Pagination"/>
          <w:color w:val="333333"/>
          <w:sz w:val="24"/>
          <w:szCs w:val="24"/>
        </w:rPr>
        <w:t>.79 (12), 2787-2791, 2010.</w:t>
      </w:r>
    </w:p>
    <w:p>
      <w:pPr>
        <w:pStyle w:val="Normal"/>
        <w:numPr>
          <w:ilvl w:val="0"/>
          <w:numId w:val="1"/>
        </w:numPr>
        <w:spacing w:lineRule="auto" w:line="240" w:before="0" w:after="0"/>
        <w:rPr/>
      </w:pPr>
      <w:r>
        <w:rPr>
          <w:rStyle w:val="Pagination"/>
          <w:color w:val="333333"/>
          <w:sz w:val="24"/>
          <w:szCs w:val="24"/>
        </w:rPr>
        <w:t xml:space="preserve">А.И.Ковалев, А.Л.Русанов, М.М.Краюшкин, В.Н.Яровенко, А.А.Дунаев, Ю.А.Пьянков, В.А.Барачевский «Фотохромные олигоазометины с ди(бензотиофенил)циклопентеновыми фрагментами» // </w:t>
      </w:r>
      <w:r>
        <w:rPr>
          <w:rStyle w:val="Pagination"/>
          <w:i/>
          <w:color w:val="333333"/>
          <w:sz w:val="24"/>
          <w:szCs w:val="24"/>
        </w:rPr>
        <w:t>Высокомол. соед.</w:t>
      </w:r>
      <w:r>
        <w:rPr>
          <w:rStyle w:val="Pagination"/>
          <w:color w:val="333333"/>
          <w:sz w:val="24"/>
          <w:szCs w:val="24"/>
        </w:rPr>
        <w:t xml:space="preserve">, </w:t>
      </w:r>
      <w:r>
        <w:rPr>
          <w:rStyle w:val="Pagination"/>
          <w:i/>
          <w:color w:val="333333"/>
          <w:sz w:val="24"/>
          <w:szCs w:val="24"/>
        </w:rPr>
        <w:t>сер. Б</w:t>
      </w:r>
      <w:r>
        <w:rPr>
          <w:rStyle w:val="Pagination"/>
          <w:color w:val="333333"/>
          <w:sz w:val="24"/>
          <w:szCs w:val="24"/>
        </w:rPr>
        <w:t>, 2010, 52, с 321-324.(</w:t>
      </w:r>
      <w:r>
        <w:rPr>
          <w:rStyle w:val="Pagination"/>
          <w:color w:val="333333"/>
          <w:sz w:val="24"/>
          <w:szCs w:val="24"/>
          <w:lang w:val="en-US"/>
        </w:rPr>
        <w:t>Polymer</w:t>
      </w:r>
      <w:r>
        <w:rPr>
          <w:rStyle w:val="Pagination"/>
          <w:color w:val="333333"/>
          <w:sz w:val="24"/>
          <w:szCs w:val="24"/>
        </w:rPr>
        <w:t xml:space="preserve">  </w:t>
      </w:r>
      <w:r>
        <w:rPr>
          <w:rStyle w:val="Pagination"/>
          <w:color w:val="333333"/>
          <w:sz w:val="24"/>
          <w:szCs w:val="24"/>
          <w:lang w:val="en-US"/>
        </w:rPr>
        <w:t>Science</w:t>
      </w:r>
      <w:r>
        <w:rPr>
          <w:rStyle w:val="Pagination"/>
          <w:color w:val="333333"/>
          <w:sz w:val="24"/>
          <w:szCs w:val="24"/>
        </w:rPr>
        <w:t xml:space="preserve">, </w:t>
      </w:r>
      <w:r>
        <w:rPr>
          <w:rStyle w:val="Pagination"/>
          <w:color w:val="333333"/>
          <w:sz w:val="24"/>
          <w:szCs w:val="24"/>
          <w:lang w:val="en-US"/>
        </w:rPr>
        <w:t>Ser</w:t>
      </w:r>
      <w:r>
        <w:rPr>
          <w:rStyle w:val="Pagination"/>
          <w:color w:val="333333"/>
          <w:sz w:val="24"/>
          <w:szCs w:val="24"/>
        </w:rPr>
        <w:t>.</w:t>
      </w:r>
      <w:r>
        <w:rPr>
          <w:rStyle w:val="Pagination"/>
          <w:color w:val="333333"/>
          <w:sz w:val="24"/>
          <w:szCs w:val="24"/>
          <w:lang w:val="en-US"/>
        </w:rPr>
        <w:t>B</w:t>
      </w:r>
      <w:r>
        <w:rPr>
          <w:rStyle w:val="Pagination"/>
          <w:color w:val="333333"/>
          <w:sz w:val="24"/>
          <w:szCs w:val="24"/>
        </w:rPr>
        <w:t>, 52, 73-76, 2010).</w:t>
      </w:r>
    </w:p>
    <w:p>
      <w:pPr>
        <w:pStyle w:val="Normal"/>
        <w:numPr>
          <w:ilvl w:val="0"/>
          <w:numId w:val="1"/>
        </w:numPr>
        <w:spacing w:lineRule="auto" w:line="240" w:before="0" w:after="0"/>
        <w:rPr/>
      </w:pPr>
      <w:r>
        <w:rPr>
          <w:rStyle w:val="Pagination"/>
          <w:color w:val="333333"/>
          <w:sz w:val="24"/>
          <w:szCs w:val="24"/>
        </w:rPr>
        <w:t xml:space="preserve">О.И.Кобелева, Т.М.Валова, В.А.Барачевский, М.М.Краюшкин, Б.В.Личицкий, А.А.Дудинов, О.Ю.Кузнецова, Г.Е.Адамов, Е.П.Гребенников «Спектрально-кинетическое проявление взаимодействия фотохромных диарилэтенов с наночастицами» // </w:t>
      </w:r>
      <w:r>
        <w:rPr>
          <w:rStyle w:val="Pagination"/>
          <w:i/>
          <w:color w:val="333333"/>
          <w:sz w:val="24"/>
          <w:szCs w:val="24"/>
        </w:rPr>
        <w:t>Оптика и спектроскопия</w:t>
      </w:r>
      <w:r>
        <w:rPr>
          <w:rStyle w:val="Pagination"/>
          <w:color w:val="333333"/>
          <w:sz w:val="24"/>
          <w:szCs w:val="24"/>
        </w:rPr>
        <w:t>, т.100(1), 106-110, 2010.</w:t>
      </w:r>
    </w:p>
    <w:p>
      <w:pPr>
        <w:pStyle w:val="Normal"/>
        <w:numPr>
          <w:ilvl w:val="0"/>
          <w:numId w:val="1"/>
        </w:numPr>
        <w:spacing w:lineRule="auto" w:line="240"/>
        <w:rPr/>
      </w:pPr>
      <w:r>
        <w:rPr>
          <w:color w:val="303030"/>
          <w:szCs w:val="24"/>
        </w:rPr>
        <w:t>Б.И.Западинский</w:t>
      </w:r>
      <w:r>
        <w:rPr>
          <w:szCs w:val="24"/>
        </w:rPr>
        <w:t xml:space="preserve">, </w:t>
      </w:r>
      <w:r>
        <w:rPr>
          <w:color w:val="303030"/>
          <w:szCs w:val="24"/>
        </w:rPr>
        <w:t>А.В.Котова</w:t>
      </w:r>
      <w:r>
        <w:rPr>
          <w:szCs w:val="24"/>
        </w:rPr>
        <w:t xml:space="preserve">, </w:t>
      </w:r>
      <w:r>
        <w:rPr>
          <w:color w:val="303030"/>
          <w:szCs w:val="24"/>
        </w:rPr>
        <w:t>И.А.Матвеева</w:t>
      </w:r>
      <w:r>
        <w:rPr>
          <w:szCs w:val="24"/>
        </w:rPr>
        <w:t xml:space="preserve">, </w:t>
      </w:r>
      <w:r>
        <w:rPr>
          <w:color w:val="303030"/>
          <w:szCs w:val="24"/>
        </w:rPr>
        <w:t>Л.А.Певцова</w:t>
      </w:r>
      <w:r>
        <w:rPr>
          <w:szCs w:val="24"/>
        </w:rPr>
        <w:t xml:space="preserve">, </w:t>
      </w:r>
      <w:r>
        <w:rPr>
          <w:color w:val="303030"/>
          <w:szCs w:val="24"/>
        </w:rPr>
        <w:t>А.О.Станкевич</w:t>
      </w:r>
      <w:r>
        <w:rPr>
          <w:szCs w:val="24"/>
        </w:rPr>
        <w:t xml:space="preserve">, </w:t>
      </w:r>
      <w:r>
        <w:rPr>
          <w:color w:val="303030"/>
          <w:szCs w:val="24"/>
        </w:rPr>
        <w:t>В.Т.ШашковаВ.А.Барачевский, А.А.Дунаев, П.С.Тимашов, В.Н.Баграташвили «</w:t>
      </w:r>
      <w:r>
        <w:rPr>
          <w:szCs w:val="24"/>
        </w:rPr>
        <w:t xml:space="preserve">Индуцированный УФ-облучением роцесс формирования наноразмерных частиц золота в трехмерной полимерной матрице» // </w:t>
      </w:r>
      <w:r>
        <w:rPr>
          <w:i/>
          <w:color w:val="303030"/>
          <w:szCs w:val="24"/>
        </w:rPr>
        <w:t>Химическая физика</w:t>
      </w:r>
      <w:r>
        <w:rPr>
          <w:color w:val="303030"/>
          <w:szCs w:val="24"/>
        </w:rPr>
        <w:t>,29 (10), 87-96, 2010. (</w:t>
      </w:r>
      <w:r>
        <w:rPr>
          <w:color w:val="303030"/>
          <w:szCs w:val="24"/>
          <w:lang w:val="en-US"/>
        </w:rPr>
        <w:t>Rus</w:t>
      </w:r>
      <w:r>
        <w:rPr>
          <w:color w:val="303030"/>
          <w:szCs w:val="24"/>
        </w:rPr>
        <w:t>.</w:t>
      </w:r>
      <w:r>
        <w:rPr>
          <w:color w:val="303030"/>
          <w:szCs w:val="24"/>
          <w:lang w:val="en-US"/>
        </w:rPr>
        <w:t>J</w:t>
      </w:r>
      <w:r>
        <w:rPr>
          <w:color w:val="303030"/>
          <w:szCs w:val="24"/>
        </w:rPr>
        <w:t>.</w:t>
      </w:r>
      <w:r>
        <w:rPr>
          <w:color w:val="303030"/>
          <w:szCs w:val="24"/>
          <w:lang w:val="en-US"/>
        </w:rPr>
        <w:t>Chem</w:t>
      </w:r>
      <w:r>
        <w:rPr>
          <w:color w:val="303030"/>
          <w:szCs w:val="24"/>
        </w:rPr>
        <w:t>.</w:t>
      </w:r>
      <w:r>
        <w:rPr>
          <w:color w:val="303030"/>
          <w:szCs w:val="24"/>
          <w:lang w:val="en-US"/>
        </w:rPr>
        <w:t>Phys</w:t>
      </w:r>
      <w:r>
        <w:rPr>
          <w:color w:val="303030"/>
          <w:szCs w:val="24"/>
        </w:rPr>
        <w:t>.</w:t>
      </w:r>
      <w:r>
        <w:rPr>
          <w:color w:val="303030"/>
          <w:szCs w:val="24"/>
          <w:lang w:val="en-US"/>
        </w:rPr>
        <w:t>B</w:t>
      </w:r>
      <w:r>
        <w:rPr>
          <w:color w:val="303030"/>
          <w:szCs w:val="24"/>
        </w:rPr>
        <w:t xml:space="preserve">, </w:t>
      </w:r>
      <w:r>
        <w:rPr>
          <w:color w:val="303030"/>
          <w:szCs w:val="24"/>
          <w:lang w:val="en-US"/>
        </w:rPr>
        <w:t>v</w:t>
      </w:r>
      <w:r>
        <w:rPr>
          <w:color w:val="303030"/>
          <w:szCs w:val="24"/>
        </w:rPr>
        <w:t>.4 (5), 864-873, 2010).</w:t>
      </w:r>
    </w:p>
    <w:p>
      <w:pPr>
        <w:pStyle w:val="Normal"/>
        <w:numPr>
          <w:ilvl w:val="0"/>
          <w:numId w:val="1"/>
        </w:numPr>
        <w:spacing w:lineRule="auto" w:line="240" w:before="0" w:after="0"/>
        <w:rPr/>
      </w:pPr>
      <w:r>
        <w:rPr>
          <w:szCs w:val="24"/>
          <w:lang w:val="en-US"/>
        </w:rPr>
        <w:t>K.P.Gritsenko, V.F.Machulin, A.O.Ait, A.M.Gorelik, O.I.Kob</w:t>
      </w:r>
      <w:r>
        <w:rPr>
          <w:szCs w:val="24"/>
        </w:rPr>
        <w:t>е</w:t>
      </w:r>
      <w:r>
        <w:rPr>
          <w:szCs w:val="24"/>
          <w:lang w:val="en-US"/>
        </w:rPr>
        <w:t xml:space="preserve">leva, T.M.Valova, V.A.Barachevsky «Photochromic films prepared by vacuum codeposition of polymer and spiropyrans» // </w:t>
      </w:r>
      <w:r>
        <w:rPr>
          <w:i/>
          <w:szCs w:val="24"/>
          <w:lang w:val="en-US"/>
        </w:rPr>
        <w:t>Optical Memory &amp; Neural Networks</w:t>
      </w:r>
      <w:r>
        <w:rPr>
          <w:szCs w:val="24"/>
          <w:lang w:val="en-US"/>
        </w:rPr>
        <w:t>, v.19(3), 254-259, 2010.</w:t>
      </w:r>
    </w:p>
    <w:p>
      <w:pPr>
        <w:pStyle w:val="Normal"/>
        <w:numPr>
          <w:ilvl w:val="0"/>
          <w:numId w:val="1"/>
        </w:numPr>
        <w:spacing w:lineRule="auto" w:line="240" w:before="0" w:after="0"/>
        <w:rPr/>
      </w:pPr>
      <w:r>
        <w:rPr>
          <w:szCs w:val="24"/>
          <w:lang w:val="en-US"/>
        </w:rPr>
        <w:t xml:space="preserve">V.F.Traven ,A.Yu.Bochkov, M.M.Krayushkin, V.N.Yuarovenko, V.A.Barachevsky, I.P.Beletskaya. Novel photochromic 3-(3-coumarinyl)4-(3-thienyl)maleic acid cyclic deri-vatives. // </w:t>
      </w:r>
      <w:r>
        <w:rPr>
          <w:i/>
          <w:szCs w:val="24"/>
          <w:lang w:val="en-US"/>
        </w:rPr>
        <w:t>Mendeleev Commun.</w:t>
      </w:r>
      <w:r>
        <w:rPr>
          <w:szCs w:val="24"/>
          <w:lang w:val="en-US"/>
        </w:rPr>
        <w:t>,v. 20, 22-24, 2010.</w:t>
      </w:r>
    </w:p>
    <w:p>
      <w:pPr>
        <w:pStyle w:val="Normal"/>
        <w:numPr>
          <w:ilvl w:val="0"/>
          <w:numId w:val="1"/>
        </w:numPr>
        <w:spacing w:lineRule="auto" w:line="240" w:before="0" w:after="0"/>
        <w:rPr/>
      </w:pPr>
      <w:r>
        <w:rPr>
          <w:szCs w:val="24"/>
          <w:lang w:val="en-US"/>
        </w:rPr>
        <w:t xml:space="preserve">M.M. Krayushkin, K.S.Levchenko, V.N.Yarovenko, L.V.Christoforova, V.A.Barachevsky, Yu.A.Puankov, </w:t>
      </w:r>
      <w:r>
        <w:rPr>
          <w:szCs w:val="24"/>
          <w:lang w:val="es-ES"/>
        </w:rPr>
        <w:t>T</w:t>
      </w:r>
      <w:r>
        <w:rPr>
          <w:szCs w:val="24"/>
          <w:lang w:val="en-US"/>
        </w:rPr>
        <w:t>.</w:t>
      </w:r>
      <w:r>
        <w:rPr>
          <w:szCs w:val="24"/>
          <w:lang w:val="es-ES"/>
        </w:rPr>
        <w:t>M</w:t>
      </w:r>
      <w:r>
        <w:rPr>
          <w:szCs w:val="24"/>
          <w:lang w:val="en-US"/>
        </w:rPr>
        <w:t>.</w:t>
      </w:r>
      <w:r>
        <w:rPr>
          <w:szCs w:val="24"/>
          <w:lang w:val="es-ES"/>
        </w:rPr>
        <w:t>Valova</w:t>
      </w:r>
      <w:r>
        <w:rPr>
          <w:szCs w:val="24"/>
          <w:lang w:val="en-US"/>
        </w:rPr>
        <w:t xml:space="preserve">, </w:t>
      </w:r>
      <w:r>
        <w:rPr>
          <w:szCs w:val="24"/>
          <w:lang w:val="es-ES"/>
        </w:rPr>
        <w:t>O.I.Kobeleva,</w:t>
      </w:r>
      <w:r>
        <w:rPr>
          <w:szCs w:val="24"/>
          <w:lang w:val="en-US"/>
        </w:rPr>
        <w:t xml:space="preserve"> K.Lyssenko. Synthsis and reactivity of 1-aryl-9H-thieno[3,4-b]chromon-9-ones. // </w:t>
      </w:r>
      <w:r>
        <w:rPr>
          <w:i/>
          <w:szCs w:val="24"/>
          <w:lang w:val="en-US"/>
        </w:rPr>
        <w:t>Cheminform</w:t>
      </w:r>
      <w:r>
        <w:rPr>
          <w:szCs w:val="24"/>
          <w:lang w:val="en-US"/>
        </w:rPr>
        <w:t>, 2010.</w:t>
      </w:r>
    </w:p>
    <w:p>
      <w:pPr>
        <w:pStyle w:val="Normal"/>
        <w:numPr>
          <w:ilvl w:val="0"/>
          <w:numId w:val="1"/>
        </w:numPr>
        <w:spacing w:lineRule="auto" w:line="240"/>
        <w:rPr/>
      </w:pPr>
      <w:r>
        <w:rPr>
          <w:szCs w:val="24"/>
          <w:lang w:val="en-US"/>
        </w:rPr>
        <w:t xml:space="preserve">V.A.Barachevsky, O.I.Kobeleva, T.M.Valova, A.O.Ait, A.A.Dunaev, A.M.Gorelik, M.M.Krayushkin, V.V.Kyiko, E.P.Grebennikov, «Light-sensitive organic systems and multilayer polymer structures for optical recording media» // </w:t>
      </w:r>
      <w:r>
        <w:rPr>
          <w:i/>
          <w:szCs w:val="24"/>
          <w:lang w:val="fr-FR"/>
        </w:rPr>
        <w:t>Proc</w:t>
      </w:r>
      <w:r>
        <w:rPr>
          <w:i/>
          <w:szCs w:val="24"/>
          <w:lang w:val="en-US"/>
        </w:rPr>
        <w:t>.</w:t>
      </w:r>
      <w:r>
        <w:rPr>
          <w:i/>
          <w:szCs w:val="24"/>
          <w:lang w:val="fr-FR"/>
        </w:rPr>
        <w:t>SPIE</w:t>
      </w:r>
      <w:r>
        <w:rPr>
          <w:szCs w:val="24"/>
          <w:lang w:val="en-US"/>
        </w:rPr>
        <w:t xml:space="preserve">, </w:t>
      </w:r>
      <w:r>
        <w:rPr>
          <w:szCs w:val="24"/>
          <w:lang w:val="fr-FR"/>
        </w:rPr>
        <w:t>v</w:t>
      </w:r>
      <w:r>
        <w:rPr>
          <w:szCs w:val="24"/>
          <w:lang w:val="en-US"/>
        </w:rPr>
        <w:t>.7722, 77225, 2010.</w:t>
      </w:r>
    </w:p>
    <w:p>
      <w:pPr>
        <w:pStyle w:val="Normal"/>
        <w:numPr>
          <w:ilvl w:val="0"/>
          <w:numId w:val="1"/>
        </w:numPr>
        <w:spacing w:lineRule="auto" w:line="240" w:before="0" w:after="0"/>
        <w:rPr/>
      </w:pPr>
      <w:r>
        <w:rPr>
          <w:szCs w:val="24"/>
          <w:lang w:val="en-US"/>
        </w:rPr>
        <w:t xml:space="preserve">V.A.Barachevsky, O.I. Kobeleva, T.M.Valova, A.O. Ait, A.A.Dunaev, A.M.Gorelik, M.M. Krayushkin, K.S. Levchenko, V.N. Yarovenko,V.V. Kiyko, E.P.Grebennikov. «Photochromic and irreversible photofluorescent organic materials for 3D bitwise optical memory» // </w:t>
      </w:r>
      <w:r>
        <w:rPr>
          <w:i/>
          <w:szCs w:val="24"/>
          <w:lang w:val="en-US"/>
        </w:rPr>
        <w:t>Optical Memory &amp; Neural Networks (Information Optics)</w:t>
      </w:r>
      <w:r>
        <w:rPr>
          <w:szCs w:val="24"/>
          <w:lang w:val="en-US"/>
        </w:rPr>
        <w:t>, v.19, №2,</w:t>
      </w:r>
      <w:r>
        <w:rPr>
          <w:color w:val="333333"/>
          <w:szCs w:val="24"/>
          <w:lang w:val="en-US"/>
        </w:rPr>
        <w:t xml:space="preserve"> </w:t>
      </w:r>
      <w:r>
        <w:rPr>
          <w:rStyle w:val="Pagination"/>
          <w:color w:val="333333"/>
          <w:szCs w:val="24"/>
          <w:lang w:val="en-US"/>
        </w:rPr>
        <w:t>187-195,</w:t>
      </w:r>
      <w:r>
        <w:rPr>
          <w:szCs w:val="24"/>
          <w:lang w:val="en-US"/>
        </w:rPr>
        <w:t xml:space="preserve"> 2010.</w:t>
      </w:r>
    </w:p>
    <w:p>
      <w:pPr>
        <w:pStyle w:val="Normal"/>
        <w:numPr>
          <w:ilvl w:val="0"/>
          <w:numId w:val="1"/>
        </w:numPr>
        <w:spacing w:lineRule="auto" w:line="240" w:before="0" w:after="0"/>
        <w:rPr/>
      </w:pPr>
      <w:r>
        <w:rPr>
          <w:szCs w:val="24"/>
          <w:lang w:val="en-US"/>
        </w:rPr>
        <w:t>V.A.Barachevsky, G.V.Popova, M.A.Vantsyan «Unconventional photochromic polymers» / In:“Chromic Materials, Phenomena and their Technological Applications”» Ed. P. R. Somani // ASI-Springer, 2010., p. 114-172.</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R Cyr MT">
    <w:altName w:val="Times New Roman"/>
    <w:charset w:val="01"/>
    <w:family w:val="roman"/>
    <w:pitch w:val="variable"/>
  </w:font>
  <w:font w:name="Times New Roman">
    <w:charset w:val="01"/>
    <w:family w:val="roman"/>
    <w:pitch w:val="variable"/>
  </w:font>
  <w:font w:name="Cambria">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NewtonC-Italic">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suff w:val="nothing"/>
      <w:lvlText w:val="%1."/>
      <w:lvlJc w:val="left"/>
      <w:pPr>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FreeSans"/>
      <w:color w:val="00000A"/>
      <w:sz w:val="24"/>
      <w:szCs w:val="24"/>
      <w:lang w:val="en-US" w:eastAsia="zh-CN" w:bidi="hi-IN"/>
    </w:rPr>
  </w:style>
  <w:style w:type="paragraph" w:styleId="Heading1">
    <w:name w:val="Heading 1"/>
    <w:basedOn w:val="Normal"/>
    <w:qFormat/>
    <w:pPr>
      <w:numPr>
        <w:ilvl w:val="0"/>
        <w:numId w:val="1"/>
      </w:numPr>
      <w:spacing w:lineRule="atLeast" w:line="288" w:before="280" w:after="280"/>
      <w:outlineLvl w:val="0"/>
      <w:outlineLvl w:val="0"/>
    </w:pPr>
    <w:rPr>
      <w:rFonts w:eastAsia="Times New Roman"/>
      <w:sz w:val="36"/>
      <w:szCs w:val="36"/>
    </w:rPr>
  </w:style>
  <w:style w:type="character" w:styleId="WW8Num30z0">
    <w:name w:val="WW8Num30z0"/>
    <w:qFormat/>
    <w:rPr>
      <w:b w:val="false"/>
      <w:i w:val="false"/>
      <w:sz w:val="24"/>
      <w:szCs w:val="24"/>
      <w:highlight w:val="yellow"/>
      <w:lang w:val="en-US"/>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Style13">
    <w:name w:val="Основной шрифт абзаца"/>
    <w:qFormat/>
    <w:rPr/>
  </w:style>
  <w:style w:type="character" w:styleId="Pagination">
    <w:name w:val="pagination"/>
    <w:basedOn w:val="Style13"/>
    <w:qFormat/>
    <w:rPr/>
  </w:style>
  <w:style w:type="character" w:styleId="ListLabel1">
    <w:name w:val="ListLabel 1"/>
    <w:qFormat/>
    <w:rPr>
      <w:b w:val="false"/>
      <w:i w:val="false"/>
      <w:sz w:val="24"/>
      <w:szCs w:val="24"/>
      <w:highlight w:val="yellow"/>
      <w:lang w:val="en-US"/>
    </w:rPr>
  </w:style>
  <w:style w:type="character" w:styleId="Publication3">
    <w:name w:val="publication3"/>
    <w:basedOn w:val="Style13"/>
    <w:qFormat/>
    <w:rPr/>
  </w:style>
  <w:style w:type="character" w:styleId="Volume">
    <w:name w:val="volume"/>
    <w:basedOn w:val="Style13"/>
    <w:qFormat/>
    <w:rPr/>
  </w:style>
  <w:style w:type="character" w:styleId="Part">
    <w:name w:val="part"/>
    <w:basedOn w:val="Style13"/>
    <w:qFormat/>
    <w:rPr/>
  </w:style>
  <w:style w:type="character" w:styleId="Contribution">
    <w:name w:val="contribution"/>
    <w:basedOn w:val="Style13"/>
    <w:qFormat/>
    <w:rPr/>
  </w:style>
  <w:style w:type="character" w:styleId="ListLabel2">
    <w:name w:val="ListLabel 2"/>
    <w:qFormat/>
    <w:rPr>
      <w:b w:val="false"/>
      <w:i w:val="false"/>
      <w:sz w:val="24"/>
      <w:szCs w:val="24"/>
      <w:highlight w:val="yellow"/>
      <w:lang w:val="en-US"/>
    </w:rPr>
  </w:style>
  <w:style w:type="character" w:styleId="StrongEmphasis">
    <w:name w:val="Strong Emphasis"/>
    <w:basedOn w:val="Style13"/>
    <w:qFormat/>
    <w:rPr>
      <w:b/>
      <w:bCs/>
    </w:rPr>
  </w:style>
  <w:style w:type="character" w:styleId="ListLabel3">
    <w:name w:val="ListLabel 3"/>
    <w:qFormat/>
    <w:rPr>
      <w:b w:val="false"/>
      <w:i w:val="false"/>
      <w:sz w:val="24"/>
      <w:szCs w:val="24"/>
      <w:highlight w:val="yellow"/>
      <w:lang w:val="en-US"/>
    </w:rPr>
  </w:style>
  <w:style w:type="character" w:styleId="ListLabel4">
    <w:name w:val="ListLabel 4"/>
    <w:qFormat/>
    <w:rPr>
      <w:b w:val="false"/>
      <w:i w:val="false"/>
      <w:sz w:val="24"/>
      <w:szCs w:val="24"/>
      <w:highlight w:val="yellow"/>
      <w:lang w:val="en-US"/>
    </w:rPr>
  </w:style>
  <w:style w:type="character" w:styleId="ListLabel5">
    <w:name w:val="ListLabel 5"/>
    <w:qFormat/>
    <w:rPr>
      <w:b w:val="false"/>
      <w:i w:val="false"/>
      <w:sz w:val="24"/>
      <w:szCs w:val="24"/>
      <w:highlight w:val="yellow"/>
      <w:lang w:val="en-US"/>
    </w:rPr>
  </w:style>
  <w:style w:type="character" w:styleId="WW8Num2z0">
    <w:name w:val="WW8Num2z0"/>
    <w:qFormat/>
    <w:rPr>
      <w:rFonts w:ascii="Calibri" w:hAnsi="Calibri" w:eastAsia="Times New Roman" w:cs="Calibri"/>
      <w:bCs/>
      <w:iCs/>
      <w:szCs w:val="24"/>
      <w:highlight w:val="yellow"/>
      <w:lang w:val="en-US" w:eastAsia="ru-RU"/>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ListLabel6">
    <w:name w:val="ListLabel 6"/>
    <w:qFormat/>
    <w:rPr>
      <w:b w:val="false"/>
      <w:i w:val="false"/>
      <w:sz w:val="24"/>
      <w:szCs w:val="24"/>
      <w:highlight w:val="yellow"/>
      <w:lang w:val="en-US"/>
    </w:rPr>
  </w:style>
  <w:style w:type="character" w:styleId="ListLabel7">
    <w:name w:val="ListLabel 7"/>
    <w:qFormat/>
    <w:rPr>
      <w:rFonts w:eastAsia="Times New Roman" w:cs="Calibri"/>
      <w:bCs/>
      <w:iCs/>
      <w:szCs w:val="24"/>
      <w:highlight w:val="yellow"/>
      <w:lang w:val="en-US" w:eastAsia="ru-RU"/>
    </w:rPr>
  </w:style>
  <w:style w:type="character" w:styleId="Doi">
    <w:name w:val="doi"/>
    <w:basedOn w:val="Style13"/>
    <w:qFormat/>
    <w:rPr/>
  </w:style>
  <w:style w:type="character" w:styleId="ListLabel8">
    <w:name w:val="ListLabel 8"/>
    <w:qFormat/>
    <w:rPr>
      <w:b w:val="false"/>
      <w:i w:val="false"/>
      <w:sz w:val="24"/>
      <w:szCs w:val="24"/>
      <w:highlight w:val="yellow"/>
      <w:lang w:val="en-US"/>
    </w:rPr>
  </w:style>
  <w:style w:type="character" w:styleId="ListLabel9">
    <w:name w:val="ListLabel 9"/>
    <w:qFormat/>
    <w:rPr>
      <w:rFonts w:eastAsia="Times New Roman" w:cs="Calibri"/>
      <w:bCs/>
      <w:iCs/>
      <w:szCs w:val="24"/>
      <w:highlight w:val="yellow"/>
      <w:lang w:val="en-US" w:eastAsia="ru-RU"/>
    </w:rPr>
  </w:style>
  <w:style w:type="character" w:styleId="ListLabel10">
    <w:name w:val="ListLabel 10"/>
    <w:qFormat/>
    <w:rPr>
      <w:b w:val="false"/>
      <w:i w:val="false"/>
      <w:sz w:val="24"/>
      <w:szCs w:val="24"/>
      <w:highlight w:val="yellow"/>
      <w:lang w:val="en-US"/>
    </w:rPr>
  </w:style>
  <w:style w:type="character" w:styleId="ListLabel11">
    <w:name w:val="ListLabel 11"/>
    <w:qFormat/>
    <w:rPr>
      <w:rFonts w:eastAsia="Times New Roman" w:cs="Calibri"/>
      <w:bCs/>
      <w:iCs/>
      <w:szCs w:val="24"/>
      <w:highlight w:val="yellow"/>
      <w:lang w:val="en-US" w:eastAsia="ru-RU"/>
    </w:rPr>
  </w:style>
  <w:style w:type="character" w:styleId="ListLabel12">
    <w:name w:val="ListLabel 12"/>
    <w:qFormat/>
    <w:rPr>
      <w:b w:val="false"/>
      <w:i w:val="false"/>
      <w:sz w:val="24"/>
      <w:szCs w:val="24"/>
      <w:highlight w:val="yellow"/>
      <w:lang w:val="en-US"/>
    </w:rPr>
  </w:style>
  <w:style w:type="character" w:styleId="ListLabel13">
    <w:name w:val="ListLabel 13"/>
    <w:qFormat/>
    <w:rPr>
      <w:rFonts w:eastAsia="Times New Roman" w:cs="Calibri"/>
      <w:bCs/>
      <w:iCs/>
      <w:szCs w:val="24"/>
      <w:highlight w:val="yellow"/>
      <w:lang w:val="en-US" w:eastAsia="ru-RU"/>
    </w:rPr>
  </w:style>
  <w:style w:type="character" w:styleId="WW8Num1z0">
    <w:name w:val="WW8Num1z0"/>
    <w:qFormat/>
    <w:rPr>
      <w:rFonts w:ascii="Times NR Cyr MT;Times New Roman" w:hAnsi="Times NR Cyr MT;Times New Roman" w:eastAsia="AdvP4DF60E;Arial Unicode MS" w:cs="Times NR Cyr MT;Times New Roman"/>
      <w:szCs w:val="24"/>
      <w:lang w:val="en-GB" w:eastAsia="ru-RU"/>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ListLabel14">
    <w:name w:val="ListLabel 14"/>
    <w:qFormat/>
    <w:rPr>
      <w:b w:val="false"/>
      <w:i w:val="false"/>
      <w:sz w:val="24"/>
      <w:szCs w:val="24"/>
      <w:highlight w:val="yellow"/>
      <w:lang w:val="en-US"/>
    </w:rPr>
  </w:style>
  <w:style w:type="character" w:styleId="ListLabel15">
    <w:name w:val="ListLabel 15"/>
    <w:qFormat/>
    <w:rPr>
      <w:rFonts w:eastAsia="Times New Roman" w:cs="Calibri"/>
      <w:bCs/>
      <w:iCs/>
      <w:szCs w:val="24"/>
      <w:highlight w:val="yellow"/>
      <w:lang w:val="en-US" w:eastAsia="ru-RU"/>
    </w:rPr>
  </w:style>
  <w:style w:type="character" w:styleId="ListLabel16">
    <w:name w:val="ListLabel 16"/>
    <w:qFormat/>
    <w:rPr>
      <w:b w:val="false"/>
      <w:i w:val="false"/>
      <w:sz w:val="24"/>
      <w:szCs w:val="24"/>
      <w:highlight w:val="yellow"/>
      <w:lang w:val="en-US"/>
    </w:rPr>
  </w:style>
  <w:style w:type="character" w:styleId="ListLabel17">
    <w:name w:val="ListLabel 17"/>
    <w:qFormat/>
    <w:rPr>
      <w:rFonts w:eastAsia="Times New Roman" w:cs="Calibri"/>
      <w:bCs/>
      <w:iCs/>
      <w:szCs w:val="24"/>
      <w:highlight w:val="yellow"/>
      <w:lang w:val="en-US" w:eastAsia="ru-RU"/>
    </w:rPr>
  </w:style>
  <w:style w:type="character" w:styleId="InternetLink">
    <w:name w:val="Internet Link"/>
    <w:rPr>
      <w:color w:val="000080"/>
      <w:u w:val="single"/>
      <w:lang w:val="zxx" w:eastAsia="zxx" w:bidi="zxx"/>
    </w:rPr>
  </w:style>
  <w:style w:type="character" w:styleId="ListLabel18">
    <w:name w:val="ListLabel 18"/>
    <w:qFormat/>
    <w:rPr>
      <w:b w:val="false"/>
      <w:i w:val="false"/>
      <w:sz w:val="24"/>
      <w:szCs w:val="24"/>
      <w:highlight w:val="yellow"/>
      <w:lang w:val="en-US"/>
    </w:rPr>
  </w:style>
  <w:style w:type="character" w:styleId="ListLabel19">
    <w:name w:val="ListLabel 19"/>
    <w:qFormat/>
    <w:rPr>
      <w:rFonts w:eastAsia="Times New Roman" w:cs="Calibri"/>
      <w:bCs/>
      <w:iCs/>
      <w:szCs w:val="24"/>
      <w:highlight w:val="yellow"/>
      <w:lang w:val="en-US" w:eastAsia="ru-RU"/>
    </w:rPr>
  </w:style>
  <w:style w:type="character" w:styleId="WW8Num4z0">
    <w:name w:val="WW8Num4z0"/>
    <w:qFormat/>
    <w:rPr>
      <w:rFonts w:eastAsia="Times New Roman" w:cs="Symbol"/>
      <w:iCs/>
      <w:szCs w:val="24"/>
      <w:lang w:val="en-US" w:eastAsia="ru-RU"/>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ListLabel20">
    <w:name w:val="ListLabel 20"/>
    <w:qFormat/>
    <w:rPr>
      <w:b w:val="false"/>
      <w:i w:val="false"/>
      <w:sz w:val="24"/>
      <w:szCs w:val="24"/>
      <w:highlight w:val="yellow"/>
      <w:lang w:val="en-US"/>
    </w:rPr>
  </w:style>
  <w:style w:type="character" w:styleId="ListLabel21">
    <w:name w:val="ListLabel 21"/>
    <w:qFormat/>
    <w:rPr>
      <w:rFonts w:eastAsia="Times New Roman" w:cs="Calibri"/>
      <w:bCs/>
      <w:iCs/>
      <w:szCs w:val="24"/>
      <w:highlight w:val="yellow"/>
      <w:lang w:val="en-US" w:eastAsia="ru-RU"/>
    </w:rPr>
  </w:style>
  <w:style w:type="character" w:styleId="ListLabel22">
    <w:name w:val="ListLabel 22"/>
    <w:qFormat/>
    <w:rPr>
      <w:rFonts w:eastAsia="Times New Roman" w:cs="Symbol"/>
      <w:b w:val="false"/>
      <w:iCs/>
      <w:szCs w:val="24"/>
      <w:lang w:val="en-US" w:eastAsia="ru-RU"/>
    </w:rPr>
  </w:style>
  <w:style w:type="character" w:styleId="ListLabel23">
    <w:name w:val="ListLabel 23"/>
    <w:qFormat/>
    <w:rPr>
      <w:b w:val="false"/>
      <w:i w:val="false"/>
      <w:sz w:val="24"/>
      <w:szCs w:val="24"/>
      <w:highlight w:val="yellow"/>
      <w:lang w:val="en-US"/>
    </w:rPr>
  </w:style>
  <w:style w:type="character" w:styleId="ListLabel24">
    <w:name w:val="ListLabel 24"/>
    <w:qFormat/>
    <w:rPr>
      <w:rFonts w:eastAsia="Times New Roman" w:cs="Calibri"/>
      <w:bCs/>
      <w:iCs/>
      <w:szCs w:val="24"/>
      <w:highlight w:val="yellow"/>
      <w:lang w:val="en-US" w:eastAsia="ru-RU"/>
    </w:rPr>
  </w:style>
  <w:style w:type="character" w:styleId="ListLabel25">
    <w:name w:val="ListLabel 25"/>
    <w:qFormat/>
    <w:rPr>
      <w:rFonts w:eastAsia="Times New Roman" w:cs="Symbol"/>
      <w:b w:val="false"/>
      <w:iCs/>
      <w:sz w:val="24"/>
      <w:szCs w:val="24"/>
      <w:lang w:val="en-US" w:eastAsia="ru-RU"/>
    </w:rPr>
  </w:style>
  <w:style w:type="character" w:styleId="ListLabel26">
    <w:name w:val="ListLabel 26"/>
    <w:qFormat/>
    <w:rPr>
      <w:b w:val="false"/>
      <w:i w:val="false"/>
      <w:sz w:val="24"/>
      <w:szCs w:val="24"/>
      <w:highlight w:val="yellow"/>
      <w:lang w:val="en-US"/>
    </w:rPr>
  </w:style>
  <w:style w:type="character" w:styleId="ListLabel27">
    <w:name w:val="ListLabel 27"/>
    <w:qFormat/>
    <w:rPr>
      <w:rFonts w:eastAsia="Times New Roman" w:cs="Calibri"/>
      <w:bCs/>
      <w:iCs/>
      <w:szCs w:val="24"/>
      <w:highlight w:val="yellow"/>
      <w:lang w:val="en-US" w:eastAsia="ru-RU"/>
    </w:rPr>
  </w:style>
  <w:style w:type="character" w:styleId="ListLabel28">
    <w:name w:val="ListLabel 28"/>
    <w:qFormat/>
    <w:rPr>
      <w:rFonts w:eastAsia="Times New Roman" w:cs="Symbol"/>
      <w:b w:val="false"/>
      <w:iCs/>
      <w:sz w:val="24"/>
      <w:szCs w:val="24"/>
      <w:lang w:val="en-US" w:eastAsia="ru-RU"/>
    </w:rPr>
  </w:style>
  <w:style w:type="character" w:styleId="ListLabel29">
    <w:name w:val="ListLabel 29"/>
    <w:qFormat/>
    <w:rPr>
      <w:b w:val="false"/>
      <w:i w:val="false"/>
      <w:sz w:val="24"/>
      <w:szCs w:val="24"/>
      <w:highlight w:val="yellow"/>
      <w:lang w:val="en-US"/>
    </w:rPr>
  </w:style>
  <w:style w:type="character" w:styleId="ListLabel30">
    <w:name w:val="ListLabel 30"/>
    <w:qFormat/>
    <w:rPr>
      <w:rFonts w:eastAsia="Times New Roman" w:cs="Calibri"/>
      <w:bCs/>
      <w:iCs/>
      <w:szCs w:val="24"/>
      <w:highlight w:val="yellow"/>
      <w:lang w:val="en-US" w:eastAsia="ru-RU"/>
    </w:rPr>
  </w:style>
  <w:style w:type="character" w:styleId="ListLabel31">
    <w:name w:val="ListLabel 31"/>
    <w:qFormat/>
    <w:rPr>
      <w:rFonts w:eastAsia="Times New Roman" w:cs="Symbol"/>
      <w:b w:val="false"/>
      <w:iCs/>
      <w:sz w:val="24"/>
      <w:szCs w:val="24"/>
      <w:lang w:val="en-US" w:eastAsia="ru-RU"/>
    </w:rPr>
  </w:style>
  <w:style w:type="character" w:styleId="ListLabel32">
    <w:name w:val="ListLabel 32"/>
    <w:qFormat/>
    <w:rPr>
      <w:b w:val="false"/>
      <w:i w:val="false"/>
      <w:sz w:val="24"/>
      <w:szCs w:val="24"/>
      <w:highlight w:val="yellow"/>
      <w:lang w:val="en-US"/>
    </w:rPr>
  </w:style>
  <w:style w:type="character" w:styleId="ListLabel33">
    <w:name w:val="ListLabel 33"/>
    <w:qFormat/>
    <w:rPr>
      <w:rFonts w:eastAsia="Times New Roman" w:cs="Calibri"/>
      <w:bCs/>
      <w:iCs/>
      <w:szCs w:val="24"/>
      <w:highlight w:val="yellow"/>
      <w:lang w:val="en-US" w:eastAsia="ru-RU"/>
    </w:rPr>
  </w:style>
  <w:style w:type="character" w:styleId="ListLabel34">
    <w:name w:val="ListLabel 34"/>
    <w:qFormat/>
    <w:rPr>
      <w:rFonts w:eastAsia="Times New Roman" w:cs="Symbol"/>
      <w:b w:val="false"/>
      <w:iCs/>
      <w:sz w:val="24"/>
      <w:szCs w:val="24"/>
      <w:lang w:val="en-US" w:eastAsia="ru-RU"/>
    </w:rPr>
  </w:style>
  <w:style w:type="character" w:styleId="ListLabel35">
    <w:name w:val="ListLabel 35"/>
    <w:qFormat/>
    <w:rPr>
      <w:b w:val="false"/>
      <w:i w:val="false"/>
      <w:sz w:val="24"/>
      <w:szCs w:val="24"/>
      <w:highlight w:val="yellow"/>
      <w:lang w:val="en-US"/>
    </w:rPr>
  </w:style>
  <w:style w:type="character" w:styleId="ListLabel36">
    <w:name w:val="ListLabel 36"/>
    <w:qFormat/>
    <w:rPr>
      <w:rFonts w:eastAsia="Times New Roman" w:cs="Calibri"/>
      <w:bCs/>
      <w:iCs/>
      <w:szCs w:val="24"/>
      <w:highlight w:val="yellow"/>
      <w:lang w:val="en-US" w:eastAsia="ru-RU"/>
    </w:rPr>
  </w:style>
  <w:style w:type="character" w:styleId="ListLabel37">
    <w:name w:val="ListLabel 37"/>
    <w:qFormat/>
    <w:rPr>
      <w:rFonts w:eastAsia="Times New Roman" w:cs="Symbol"/>
      <w:b w:val="false"/>
      <w:iCs/>
      <w:sz w:val="24"/>
      <w:szCs w:val="24"/>
      <w:lang w:val="en-US" w:eastAsia="ru-RU"/>
    </w:rPr>
  </w:style>
  <w:style w:type="character" w:styleId="ListLabel38">
    <w:name w:val="ListLabel 38"/>
    <w:qFormat/>
    <w:rPr>
      <w:b w:val="false"/>
      <w:i w:val="false"/>
      <w:sz w:val="24"/>
      <w:szCs w:val="24"/>
      <w:highlight w:val="yellow"/>
      <w:lang w:val="en-US"/>
    </w:rPr>
  </w:style>
  <w:style w:type="character" w:styleId="ListLabel39">
    <w:name w:val="ListLabel 39"/>
    <w:qFormat/>
    <w:rPr>
      <w:rFonts w:eastAsia="Times New Roman" w:cs="Calibri"/>
      <w:bCs/>
      <w:iCs/>
      <w:szCs w:val="24"/>
      <w:highlight w:val="yellow"/>
      <w:lang w:val="en-US" w:eastAsia="ru-RU"/>
    </w:rPr>
  </w:style>
  <w:style w:type="character" w:styleId="ListLabel40">
    <w:name w:val="ListLabel 40"/>
    <w:qFormat/>
    <w:rPr>
      <w:rFonts w:eastAsia="Times New Roman" w:cs="Symbol"/>
      <w:b w:val="false"/>
      <w:iCs/>
      <w:sz w:val="24"/>
      <w:szCs w:val="24"/>
      <w:lang w:val="en-US" w:eastAsia="ru-RU"/>
    </w:rPr>
  </w:style>
  <w:style w:type="character" w:styleId="ListLabel41">
    <w:name w:val="ListLabel 41"/>
    <w:qFormat/>
    <w:rPr>
      <w:b w:val="false"/>
      <w:i w:val="false"/>
      <w:sz w:val="24"/>
      <w:szCs w:val="24"/>
      <w:highlight w:val="yellow"/>
      <w:lang w:val="en-US"/>
    </w:rPr>
  </w:style>
  <w:style w:type="character" w:styleId="ListLabel42">
    <w:name w:val="ListLabel 42"/>
    <w:qFormat/>
    <w:rPr>
      <w:rFonts w:eastAsia="Times New Roman" w:cs="Calibri"/>
      <w:bCs/>
      <w:iCs/>
      <w:szCs w:val="24"/>
      <w:highlight w:val="yellow"/>
      <w:lang w:val="en-US" w:eastAsia="ru-RU"/>
    </w:rPr>
  </w:style>
  <w:style w:type="character" w:styleId="ListLabel43">
    <w:name w:val="ListLabel 43"/>
    <w:qFormat/>
    <w:rPr>
      <w:rFonts w:eastAsia="Times New Roman" w:cs="Symbol"/>
      <w:b w:val="false"/>
      <w:iCs/>
      <w:sz w:val="24"/>
      <w:szCs w:val="24"/>
      <w:lang w:val="en-US" w:eastAsia="ru-RU"/>
    </w:rPr>
  </w:style>
  <w:style w:type="character" w:styleId="ListLabel44">
    <w:name w:val="ListLabel 44"/>
    <w:qFormat/>
    <w:rPr>
      <w:b w:val="false"/>
      <w:i w:val="false"/>
      <w:sz w:val="24"/>
      <w:szCs w:val="24"/>
      <w:highlight w:val="yellow"/>
      <w:lang w:val="en-US"/>
    </w:rPr>
  </w:style>
  <w:style w:type="character" w:styleId="ListLabel45">
    <w:name w:val="ListLabel 45"/>
    <w:qFormat/>
    <w:rPr>
      <w:rFonts w:eastAsia="Times New Roman" w:cs="Calibri"/>
      <w:bCs/>
      <w:iCs/>
      <w:szCs w:val="24"/>
      <w:highlight w:val="yellow"/>
      <w:lang w:val="en-US" w:eastAsia="ru-RU"/>
    </w:rPr>
  </w:style>
  <w:style w:type="character" w:styleId="ListLabel46">
    <w:name w:val="ListLabel 46"/>
    <w:qFormat/>
    <w:rPr>
      <w:rFonts w:eastAsia="Times New Roman" w:cs="Symbol"/>
      <w:b w:val="false"/>
      <w:iCs/>
      <w:sz w:val="24"/>
      <w:szCs w:val="24"/>
      <w:lang w:val="en-US" w:eastAsia="ru-RU"/>
    </w:rPr>
  </w:style>
  <w:style w:type="character" w:styleId="ListLabel47">
    <w:name w:val="ListLabel 47"/>
    <w:qFormat/>
    <w:rPr>
      <w:b w:val="false"/>
      <w:i w:val="false"/>
      <w:sz w:val="24"/>
      <w:szCs w:val="24"/>
      <w:highlight w:val="yellow"/>
      <w:lang w:val="en-US"/>
    </w:rPr>
  </w:style>
  <w:style w:type="character" w:styleId="ListLabel48">
    <w:name w:val="ListLabel 48"/>
    <w:qFormat/>
    <w:rPr>
      <w:rFonts w:eastAsia="Times New Roman" w:cs="Calibri"/>
      <w:bCs/>
      <w:iCs/>
      <w:szCs w:val="24"/>
      <w:highlight w:val="yellow"/>
      <w:lang w:val="en-US" w:eastAsia="ru-RU"/>
    </w:rPr>
  </w:style>
  <w:style w:type="character" w:styleId="ListLabel49">
    <w:name w:val="ListLabel 49"/>
    <w:qFormat/>
    <w:rPr>
      <w:rFonts w:eastAsia="Times New Roman" w:cs="Symbol"/>
      <w:b w:val="false"/>
      <w:iCs/>
      <w:sz w:val="24"/>
      <w:szCs w:val="24"/>
      <w:lang w:val="en-US" w:eastAsia="ru-RU"/>
    </w:rPr>
  </w:style>
  <w:style w:type="character" w:styleId="ListLabel50">
    <w:name w:val="ListLabel 50"/>
    <w:qFormat/>
    <w:rPr>
      <w:b w:val="false"/>
      <w:i w:val="false"/>
      <w:sz w:val="24"/>
      <w:szCs w:val="24"/>
      <w:highlight w:val="yellow"/>
      <w:lang w:val="en-US"/>
    </w:rPr>
  </w:style>
  <w:style w:type="character" w:styleId="ListLabel51">
    <w:name w:val="ListLabel 51"/>
    <w:qFormat/>
    <w:rPr>
      <w:rFonts w:eastAsia="Times New Roman" w:cs="Calibri"/>
      <w:bCs/>
      <w:iCs/>
      <w:szCs w:val="24"/>
      <w:highlight w:val="yellow"/>
      <w:lang w:val="en-US" w:eastAsia="ru-RU"/>
    </w:rPr>
  </w:style>
  <w:style w:type="character" w:styleId="ListLabel52">
    <w:name w:val="ListLabel 52"/>
    <w:qFormat/>
    <w:rPr>
      <w:rFonts w:eastAsia="Times New Roman" w:cs="Symbol"/>
      <w:b w:val="false"/>
      <w:iCs/>
      <w:sz w:val="24"/>
      <w:szCs w:val="24"/>
      <w:lang w:val="en-US" w:eastAsia="ru-RU"/>
    </w:rPr>
  </w:style>
  <w:style w:type="character" w:styleId="ListLabel53">
    <w:name w:val="ListLabel 53"/>
    <w:qFormat/>
    <w:rPr>
      <w:b w:val="false"/>
      <w:i w:val="false"/>
      <w:sz w:val="24"/>
      <w:szCs w:val="24"/>
      <w:highlight w:val="yellow"/>
      <w:lang w:val="en-US"/>
    </w:rPr>
  </w:style>
  <w:style w:type="character" w:styleId="ListLabel54">
    <w:name w:val="ListLabel 54"/>
    <w:qFormat/>
    <w:rPr>
      <w:rFonts w:eastAsia="Times New Roman" w:cs="Calibri"/>
      <w:bCs/>
      <w:iCs/>
      <w:szCs w:val="24"/>
      <w:highlight w:val="yellow"/>
      <w:lang w:val="en-US" w:eastAsia="ru-RU"/>
    </w:rPr>
  </w:style>
  <w:style w:type="character" w:styleId="ListLabel55">
    <w:name w:val="ListLabel 55"/>
    <w:qFormat/>
    <w:rPr>
      <w:rFonts w:eastAsia="Times New Roman" w:cs="Symbol"/>
      <w:b w:val="false"/>
      <w:iCs/>
      <w:sz w:val="24"/>
      <w:szCs w:val="24"/>
      <w:lang w:val="en-US" w:eastAsia="ru-RU"/>
    </w:rPr>
  </w:style>
  <w:style w:type="character" w:styleId="ListLabel56">
    <w:name w:val="ListLabel 56"/>
    <w:qFormat/>
    <w:rPr>
      <w:b w:val="false"/>
      <w:i w:val="false"/>
      <w:sz w:val="24"/>
      <w:szCs w:val="24"/>
      <w:highlight w:val="yellow"/>
      <w:lang w:val="en-US"/>
    </w:rPr>
  </w:style>
  <w:style w:type="character" w:styleId="ListLabel57">
    <w:name w:val="ListLabel 57"/>
    <w:qFormat/>
    <w:rPr>
      <w:rFonts w:eastAsia="Times New Roman" w:cs="Calibri"/>
      <w:bCs/>
      <w:iCs/>
      <w:szCs w:val="24"/>
      <w:highlight w:val="yellow"/>
      <w:lang w:val="en-US" w:eastAsia="ru-RU"/>
    </w:rPr>
  </w:style>
  <w:style w:type="character" w:styleId="ListLabel58">
    <w:name w:val="ListLabel 58"/>
    <w:qFormat/>
    <w:rPr>
      <w:rFonts w:eastAsia="Times New Roman" w:cs="Symbol"/>
      <w:b w:val="false"/>
      <w:iCs/>
      <w:sz w:val="24"/>
      <w:szCs w:val="24"/>
      <w:lang w:val="en-US" w:eastAsia="ru-RU"/>
    </w:rPr>
  </w:style>
  <w:style w:type="character" w:styleId="ListLabel59">
    <w:name w:val="ListLabel 59"/>
    <w:qFormat/>
    <w:rPr>
      <w:b w:val="false"/>
      <w:i w:val="false"/>
      <w:sz w:val="24"/>
      <w:szCs w:val="24"/>
      <w:highlight w:val="yellow"/>
      <w:lang w:val="en-US"/>
    </w:rPr>
  </w:style>
  <w:style w:type="character" w:styleId="ListLabel60">
    <w:name w:val="ListLabel 60"/>
    <w:qFormat/>
    <w:rPr>
      <w:rFonts w:eastAsia="Times New Roman" w:cs="Calibri"/>
      <w:bCs/>
      <w:iCs/>
      <w:szCs w:val="24"/>
      <w:highlight w:val="yellow"/>
      <w:lang w:val="en-US" w:eastAsia="ru-RU"/>
    </w:rPr>
  </w:style>
  <w:style w:type="character" w:styleId="ListLabel61">
    <w:name w:val="ListLabel 61"/>
    <w:qFormat/>
    <w:rPr>
      <w:rFonts w:eastAsia="Times New Roman" w:cs="Symbol"/>
      <w:b w:val="false"/>
      <w:iCs/>
      <w:sz w:val="24"/>
      <w:szCs w:val="24"/>
      <w:lang w:val="en-US" w:eastAsia="ru-RU"/>
    </w:rPr>
  </w:style>
  <w:style w:type="character" w:styleId="ListLabel62">
    <w:name w:val="ListLabel 62"/>
    <w:qFormat/>
    <w:rPr>
      <w:b w:val="false"/>
      <w:i w:val="false"/>
      <w:sz w:val="24"/>
      <w:szCs w:val="24"/>
      <w:highlight w:val="yellow"/>
      <w:lang w:val="en-US"/>
    </w:rPr>
  </w:style>
  <w:style w:type="character" w:styleId="ListLabel63">
    <w:name w:val="ListLabel 63"/>
    <w:qFormat/>
    <w:rPr>
      <w:rFonts w:eastAsia="Times New Roman" w:cs="Calibri"/>
      <w:bCs/>
      <w:iCs/>
      <w:szCs w:val="24"/>
      <w:highlight w:val="yellow"/>
      <w:lang w:val="en-US" w:eastAsia="ru-RU"/>
    </w:rPr>
  </w:style>
  <w:style w:type="character" w:styleId="ListLabel64">
    <w:name w:val="ListLabel 64"/>
    <w:qFormat/>
    <w:rPr>
      <w:rFonts w:eastAsia="Times New Roman" w:cs="Symbol"/>
      <w:b w:val="false"/>
      <w:iCs/>
      <w:sz w:val="24"/>
      <w:szCs w:val="24"/>
      <w:lang w:val="en-US" w:eastAsia="ru-RU"/>
    </w:rPr>
  </w:style>
  <w:style w:type="character" w:styleId="WW8Num3z0">
    <w:name w:val="WW8Num3z0"/>
    <w:qFormat/>
    <w:rPr>
      <w:rFonts w:eastAsia="MS Mincho;ＭＳ 明朝"/>
      <w:lang w:val="en-US" w:eastAsia="ja-JP"/>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ListLabel65">
    <w:name w:val="ListLabel 65"/>
    <w:qFormat/>
    <w:rPr>
      <w:b w:val="false"/>
      <w:i w:val="false"/>
      <w:sz w:val="24"/>
      <w:szCs w:val="24"/>
      <w:highlight w:val="yellow"/>
      <w:lang w:val="en-US"/>
    </w:rPr>
  </w:style>
  <w:style w:type="character" w:styleId="ListLabel66">
    <w:name w:val="ListLabel 66"/>
    <w:qFormat/>
    <w:rPr>
      <w:rFonts w:eastAsia="Times New Roman" w:cs="Calibri"/>
      <w:bCs/>
      <w:iCs/>
      <w:szCs w:val="24"/>
      <w:highlight w:val="yellow"/>
      <w:lang w:val="en-US" w:eastAsia="ru-RU"/>
    </w:rPr>
  </w:style>
  <w:style w:type="character" w:styleId="ListLabel67">
    <w:name w:val="ListLabel 67"/>
    <w:qFormat/>
    <w:rPr>
      <w:rFonts w:eastAsia="Times New Roman" w:cs="Symbol"/>
      <w:b w:val="false"/>
      <w:iCs/>
      <w:sz w:val="24"/>
      <w:szCs w:val="24"/>
      <w:lang w:val="en-US" w:eastAsia="ru-RU"/>
    </w:rPr>
  </w:style>
  <w:style w:type="character" w:styleId="ListLabel68">
    <w:name w:val="ListLabel 68"/>
    <w:qFormat/>
    <w:rPr>
      <w:rFonts w:eastAsia="MS Mincho;ＭＳ 明朝"/>
      <w:lang w:val="en-US" w:eastAsia="ja-JP"/>
    </w:rPr>
  </w:style>
  <w:style w:type="character" w:styleId="ListLabel69">
    <w:name w:val="ListLabel 69"/>
    <w:qFormat/>
    <w:rPr>
      <w:b w:val="false"/>
      <w:i w:val="false"/>
      <w:sz w:val="24"/>
      <w:szCs w:val="24"/>
      <w:highlight w:val="yellow"/>
      <w:lang w:val="en-US"/>
    </w:rPr>
  </w:style>
  <w:style w:type="character" w:styleId="ListLabel70">
    <w:name w:val="ListLabel 70"/>
    <w:qFormat/>
    <w:rPr>
      <w:rFonts w:eastAsia="Times New Roman" w:cs="Calibri"/>
      <w:bCs/>
      <w:iCs/>
      <w:szCs w:val="24"/>
      <w:highlight w:val="yellow"/>
      <w:lang w:val="en-US" w:eastAsia="ru-RU"/>
    </w:rPr>
  </w:style>
  <w:style w:type="character" w:styleId="ListLabel71">
    <w:name w:val="ListLabel 71"/>
    <w:qFormat/>
    <w:rPr>
      <w:rFonts w:eastAsia="Times New Roman" w:cs="Symbol"/>
      <w:b w:val="false"/>
      <w:iCs/>
      <w:sz w:val="24"/>
      <w:szCs w:val="24"/>
      <w:lang w:val="en-US" w:eastAsia="ru-RU"/>
    </w:rPr>
  </w:style>
  <w:style w:type="character" w:styleId="ListLabel72">
    <w:name w:val="ListLabel 72"/>
    <w:qFormat/>
    <w:rPr>
      <w:rFonts w:eastAsia="MS Mincho;ＭＳ 明朝"/>
      <w:lang w:val="en-US" w:eastAsia="ja-JP"/>
    </w:rPr>
  </w:style>
  <w:style w:type="character" w:styleId="ListLabel73">
    <w:name w:val="ListLabel 73"/>
    <w:qFormat/>
    <w:rPr>
      <w:b w:val="false"/>
      <w:i w:val="false"/>
      <w:sz w:val="24"/>
      <w:szCs w:val="24"/>
      <w:highlight w:val="yellow"/>
      <w:lang w:val="en-US"/>
    </w:rPr>
  </w:style>
  <w:style w:type="character" w:styleId="ListLabel74">
    <w:name w:val="ListLabel 74"/>
    <w:qFormat/>
    <w:rPr>
      <w:rFonts w:eastAsia="Times New Roman" w:cs="Calibri"/>
      <w:bCs/>
      <w:iCs/>
      <w:szCs w:val="24"/>
      <w:highlight w:val="yellow"/>
      <w:lang w:val="en-US" w:eastAsia="ru-RU"/>
    </w:rPr>
  </w:style>
  <w:style w:type="character" w:styleId="ListLabel75">
    <w:name w:val="ListLabel 75"/>
    <w:qFormat/>
    <w:rPr>
      <w:rFonts w:eastAsia="Times New Roman" w:cs="Symbol"/>
      <w:b w:val="false"/>
      <w:iCs/>
      <w:sz w:val="24"/>
      <w:szCs w:val="24"/>
      <w:lang w:val="en-US" w:eastAsia="ru-RU"/>
    </w:rPr>
  </w:style>
  <w:style w:type="character" w:styleId="ListLabel76">
    <w:name w:val="ListLabel 76"/>
    <w:qFormat/>
    <w:rPr>
      <w:rFonts w:eastAsia="MS Mincho;ＭＳ 明朝"/>
      <w:lang w:val="en-US" w:eastAsia="ja-JP"/>
    </w:rPr>
  </w:style>
  <w:style w:type="character" w:styleId="ListLabel77">
    <w:name w:val="ListLabel 77"/>
    <w:qFormat/>
    <w:rPr>
      <w:b w:val="false"/>
      <w:i w:val="false"/>
      <w:sz w:val="24"/>
      <w:szCs w:val="24"/>
      <w:highlight w:val="yellow"/>
      <w:lang w:val="en-US"/>
    </w:rPr>
  </w:style>
  <w:style w:type="character" w:styleId="ListLabel78">
    <w:name w:val="ListLabel 78"/>
    <w:qFormat/>
    <w:rPr>
      <w:rFonts w:eastAsia="Times New Roman" w:cs="Calibri"/>
      <w:bCs/>
      <w:iCs/>
      <w:szCs w:val="24"/>
      <w:highlight w:val="yellow"/>
      <w:lang w:val="en-US" w:eastAsia="ru-RU"/>
    </w:rPr>
  </w:style>
  <w:style w:type="character" w:styleId="ListLabel79">
    <w:name w:val="ListLabel 79"/>
    <w:qFormat/>
    <w:rPr>
      <w:rFonts w:eastAsia="Times New Roman" w:cs="Symbol"/>
      <w:b w:val="false"/>
      <w:iCs/>
      <w:sz w:val="24"/>
      <w:szCs w:val="24"/>
      <w:lang w:val="en-US" w:eastAsia="ru-RU"/>
    </w:rPr>
  </w:style>
  <w:style w:type="character" w:styleId="ListLabel80">
    <w:name w:val="ListLabel 80"/>
    <w:qFormat/>
    <w:rPr>
      <w:rFonts w:eastAsia="MS Mincho;ＭＳ 明朝"/>
      <w:lang w:val="en-US" w:eastAsia="ja-JP"/>
    </w:rPr>
  </w:style>
  <w:style w:type="character" w:styleId="ListLabel81">
    <w:name w:val="ListLabel 81"/>
    <w:qFormat/>
    <w:rPr>
      <w:b w:val="false"/>
      <w:i w:val="false"/>
      <w:sz w:val="24"/>
      <w:szCs w:val="24"/>
      <w:highlight w:val="yellow"/>
      <w:lang w:val="en-US"/>
    </w:rPr>
  </w:style>
  <w:style w:type="character" w:styleId="ListLabel82">
    <w:name w:val="ListLabel 82"/>
    <w:qFormat/>
    <w:rPr>
      <w:rFonts w:eastAsia="Times New Roman" w:cs="Calibri"/>
      <w:bCs/>
      <w:iCs/>
      <w:szCs w:val="24"/>
      <w:highlight w:val="yellow"/>
      <w:lang w:val="en-US" w:eastAsia="ru-RU"/>
    </w:rPr>
  </w:style>
  <w:style w:type="character" w:styleId="ListLabel83">
    <w:name w:val="ListLabel 83"/>
    <w:qFormat/>
    <w:rPr>
      <w:rFonts w:eastAsia="Times New Roman" w:cs="Symbol"/>
      <w:b w:val="false"/>
      <w:iCs/>
      <w:sz w:val="24"/>
      <w:szCs w:val="24"/>
      <w:lang w:val="en-US" w:eastAsia="ru-RU"/>
    </w:rPr>
  </w:style>
  <w:style w:type="character" w:styleId="ListLabel84">
    <w:name w:val="ListLabel 84"/>
    <w:qFormat/>
    <w:rPr>
      <w:rFonts w:eastAsia="MS Mincho;ＭＳ 明朝"/>
      <w:lang w:val="en-US" w:eastAsia="ja-JP"/>
    </w:rPr>
  </w:style>
  <w:style w:type="character" w:styleId="Appleconvertedspace">
    <w:name w:val="apple-converted-space"/>
    <w:basedOn w:val="Style13"/>
    <w:qFormat/>
    <w:rPr/>
  </w:style>
  <w:style w:type="character" w:styleId="ListLabel85">
    <w:name w:val="ListLabel 85"/>
    <w:qFormat/>
    <w:rPr>
      <w:b w:val="false"/>
      <w:i w:val="false"/>
      <w:sz w:val="24"/>
      <w:szCs w:val="24"/>
      <w:highlight w:val="yellow"/>
      <w:lang w:val="en-US"/>
    </w:rPr>
  </w:style>
  <w:style w:type="character" w:styleId="ListLabel86">
    <w:name w:val="ListLabel 86"/>
    <w:qFormat/>
    <w:rPr>
      <w:rFonts w:eastAsia="Times New Roman" w:cs="Calibri"/>
      <w:bCs/>
      <w:iCs/>
      <w:szCs w:val="24"/>
      <w:highlight w:val="yellow"/>
      <w:lang w:val="en-US" w:eastAsia="ru-RU"/>
    </w:rPr>
  </w:style>
  <w:style w:type="character" w:styleId="ListLabel87">
    <w:name w:val="ListLabel 87"/>
    <w:qFormat/>
    <w:rPr>
      <w:rFonts w:eastAsia="Times New Roman" w:cs="Symbol"/>
      <w:b w:val="false"/>
      <w:iCs/>
      <w:sz w:val="24"/>
      <w:szCs w:val="24"/>
      <w:lang w:val="en-US" w:eastAsia="ru-RU"/>
    </w:rPr>
  </w:style>
  <w:style w:type="character" w:styleId="ListLabel88">
    <w:name w:val="ListLabel 88"/>
    <w:qFormat/>
    <w:rPr>
      <w:rFonts w:eastAsia="MS Mincho;ＭＳ 明朝"/>
      <w:lang w:val="en-US" w:eastAsia="ja-JP"/>
    </w:rPr>
  </w:style>
  <w:style w:type="character" w:styleId="ListLabel89">
    <w:name w:val="ListLabel 89"/>
    <w:qFormat/>
    <w:rPr>
      <w:b w:val="false"/>
      <w:i w:val="false"/>
      <w:sz w:val="24"/>
      <w:szCs w:val="24"/>
      <w:highlight w:val="yellow"/>
      <w:lang w:val="en-US"/>
    </w:rPr>
  </w:style>
  <w:style w:type="character" w:styleId="ListLabel90">
    <w:name w:val="ListLabel 90"/>
    <w:qFormat/>
    <w:rPr>
      <w:rFonts w:eastAsia="Times New Roman" w:cs="Calibri"/>
      <w:bCs/>
      <w:iCs/>
      <w:szCs w:val="24"/>
      <w:highlight w:val="yellow"/>
      <w:lang w:val="en-US" w:eastAsia="ru-RU"/>
    </w:rPr>
  </w:style>
  <w:style w:type="character" w:styleId="ListLabel91">
    <w:name w:val="ListLabel 91"/>
    <w:qFormat/>
    <w:rPr>
      <w:rFonts w:eastAsia="Times New Roman" w:cs="Symbol"/>
      <w:b w:val="false"/>
      <w:iCs/>
      <w:sz w:val="24"/>
      <w:szCs w:val="24"/>
      <w:lang w:val="en-US" w:eastAsia="ru-RU"/>
    </w:rPr>
  </w:style>
  <w:style w:type="character" w:styleId="ListLabel92">
    <w:name w:val="ListLabel 92"/>
    <w:qFormat/>
    <w:rPr>
      <w:rFonts w:eastAsia="MS Mincho;ＭＳ 明朝"/>
      <w:lang w:val="en-US" w:eastAsia="ja-JP"/>
    </w:rPr>
  </w:style>
  <w:style w:type="character" w:styleId="ListLabel93">
    <w:name w:val="ListLabel 93"/>
    <w:qFormat/>
    <w:rPr>
      <w:b w:val="false"/>
      <w:i w:val="false"/>
      <w:sz w:val="24"/>
      <w:szCs w:val="24"/>
      <w:highlight w:val="yellow"/>
      <w:lang w:val="en-US"/>
    </w:rPr>
  </w:style>
  <w:style w:type="character" w:styleId="ListLabel94">
    <w:name w:val="ListLabel 94"/>
    <w:qFormat/>
    <w:rPr>
      <w:rFonts w:eastAsia="Times New Roman" w:cs="Calibri"/>
      <w:bCs/>
      <w:iCs/>
      <w:szCs w:val="24"/>
      <w:highlight w:val="yellow"/>
      <w:lang w:val="en-US" w:eastAsia="ru-RU"/>
    </w:rPr>
  </w:style>
  <w:style w:type="character" w:styleId="ListLabel95">
    <w:name w:val="ListLabel 95"/>
    <w:qFormat/>
    <w:rPr>
      <w:rFonts w:eastAsia="Times New Roman" w:cs="Symbol"/>
      <w:b w:val="false"/>
      <w:iCs/>
      <w:sz w:val="24"/>
      <w:szCs w:val="24"/>
      <w:lang w:val="en-US" w:eastAsia="ru-RU"/>
    </w:rPr>
  </w:style>
  <w:style w:type="character" w:styleId="ListLabel96">
    <w:name w:val="ListLabel 96"/>
    <w:qFormat/>
    <w:rPr>
      <w:rFonts w:eastAsia="MS Mincho;ＭＳ 明朝"/>
      <w:lang w:val="en-US" w:eastAsia="ja-JP"/>
    </w:rPr>
  </w:style>
  <w:style w:type="character" w:styleId="ListLabel97">
    <w:name w:val="ListLabel 97"/>
    <w:qFormat/>
    <w:rPr>
      <w:b w:val="false"/>
      <w:i w:val="false"/>
      <w:sz w:val="24"/>
      <w:szCs w:val="24"/>
      <w:highlight w:val="yellow"/>
      <w:lang w:val="en-US"/>
    </w:rPr>
  </w:style>
  <w:style w:type="character" w:styleId="ListLabel98">
    <w:name w:val="ListLabel 98"/>
    <w:qFormat/>
    <w:rPr>
      <w:rFonts w:eastAsia="Times New Roman" w:cs="Calibri"/>
      <w:bCs/>
      <w:iCs/>
      <w:szCs w:val="24"/>
      <w:highlight w:val="yellow"/>
      <w:lang w:val="en-US" w:eastAsia="ru-RU"/>
    </w:rPr>
  </w:style>
  <w:style w:type="character" w:styleId="ListLabel99">
    <w:name w:val="ListLabel 99"/>
    <w:qFormat/>
    <w:rPr>
      <w:rFonts w:eastAsia="Times New Roman" w:cs="Symbol"/>
      <w:b w:val="false"/>
      <w:iCs/>
      <w:sz w:val="24"/>
      <w:szCs w:val="24"/>
      <w:lang w:val="en-US" w:eastAsia="ru-RU"/>
    </w:rPr>
  </w:style>
  <w:style w:type="character" w:styleId="ListLabel100">
    <w:name w:val="ListLabel 100"/>
    <w:qFormat/>
    <w:rPr>
      <w:rFonts w:eastAsia="MS Mincho;ＭＳ 明朝"/>
      <w:lang w:val="en-US" w:eastAsia="ja-JP"/>
    </w:rPr>
  </w:style>
  <w:style w:type="character" w:styleId="ListLabel101">
    <w:name w:val="ListLabel 101"/>
    <w:qFormat/>
    <w:rPr>
      <w:b w:val="false"/>
      <w:i w:val="false"/>
      <w:sz w:val="24"/>
      <w:szCs w:val="24"/>
      <w:highlight w:val="yellow"/>
      <w:lang w:val="en-US"/>
    </w:rPr>
  </w:style>
  <w:style w:type="character" w:styleId="ListLabel102">
    <w:name w:val="ListLabel 102"/>
    <w:qFormat/>
    <w:rPr>
      <w:rFonts w:eastAsia="Times New Roman" w:cs="Calibri"/>
      <w:bCs/>
      <w:iCs/>
      <w:szCs w:val="24"/>
      <w:highlight w:val="yellow"/>
      <w:lang w:val="en-US" w:eastAsia="ru-RU"/>
    </w:rPr>
  </w:style>
  <w:style w:type="character" w:styleId="ListLabel103">
    <w:name w:val="ListLabel 103"/>
    <w:qFormat/>
    <w:rPr>
      <w:rFonts w:eastAsia="Times New Roman" w:cs="Symbol"/>
      <w:b w:val="false"/>
      <w:iCs/>
      <w:sz w:val="24"/>
      <w:szCs w:val="24"/>
      <w:lang w:val="en-US" w:eastAsia="ru-RU"/>
    </w:rPr>
  </w:style>
  <w:style w:type="character" w:styleId="ListLabel104">
    <w:name w:val="ListLabel 104"/>
    <w:qFormat/>
    <w:rPr>
      <w:rFonts w:eastAsia="MS Mincho;ＭＳ 明朝"/>
      <w:lang w:val="en-US" w:eastAsia="ja-JP"/>
    </w:rPr>
  </w:style>
  <w:style w:type="character" w:styleId="ListLabel105">
    <w:name w:val="ListLabel 105"/>
    <w:qFormat/>
    <w:rPr>
      <w:b w:val="false"/>
      <w:i w:val="false"/>
      <w:sz w:val="24"/>
      <w:szCs w:val="24"/>
      <w:highlight w:val="yellow"/>
      <w:lang w:val="en-US"/>
    </w:rPr>
  </w:style>
  <w:style w:type="character" w:styleId="ListLabel106">
    <w:name w:val="ListLabel 106"/>
    <w:qFormat/>
    <w:rPr>
      <w:rFonts w:eastAsia="Times New Roman" w:cs="Calibri"/>
      <w:bCs/>
      <w:iCs/>
      <w:szCs w:val="24"/>
      <w:highlight w:val="yellow"/>
      <w:lang w:val="en-US" w:eastAsia="ru-RU"/>
    </w:rPr>
  </w:style>
  <w:style w:type="character" w:styleId="ListLabel107">
    <w:name w:val="ListLabel 107"/>
    <w:qFormat/>
    <w:rPr>
      <w:rFonts w:eastAsia="Times New Roman" w:cs="Symbol"/>
      <w:b w:val="false"/>
      <w:iCs/>
      <w:sz w:val="24"/>
      <w:szCs w:val="24"/>
      <w:lang w:val="en-US" w:eastAsia="ru-RU"/>
    </w:rPr>
  </w:style>
  <w:style w:type="character" w:styleId="ListLabel108">
    <w:name w:val="ListLabel 108"/>
    <w:qFormat/>
    <w:rPr>
      <w:rFonts w:eastAsia="MS Mincho;ＭＳ 明朝"/>
      <w:lang w:val="en-US" w:eastAsia="ja-JP"/>
    </w:rPr>
  </w:style>
  <w:style w:type="character" w:styleId="DefaultParagraphFont">
    <w:name w:val="Default Paragraph Font"/>
    <w:qFormat/>
    <w:rPr/>
  </w:style>
  <w:style w:type="character" w:styleId="Journaltitle">
    <w:name w:val="journaltitle"/>
    <w:basedOn w:val="DefaultParagraphFont"/>
    <w:qFormat/>
    <w:rPr/>
  </w:style>
  <w:style w:type="character" w:styleId="Articlecitationyear">
    <w:name w:val="articlecitation_year"/>
    <w:basedOn w:val="DefaultParagraphFont"/>
    <w:qFormat/>
    <w:rPr/>
  </w:style>
  <w:style w:type="character" w:styleId="Articlecitationvolume">
    <w:name w:val="articlecitation_volume"/>
    <w:basedOn w:val="DefaultParagraphFont"/>
    <w:qFormat/>
    <w:rPr/>
  </w:style>
  <w:style w:type="character" w:styleId="Articlecitationissue">
    <w:name w:val="articlecitation_issue"/>
    <w:basedOn w:val="DefaultParagraphFont"/>
    <w:qFormat/>
    <w:rPr/>
  </w:style>
  <w:style w:type="character" w:styleId="Articlecitationpages">
    <w:name w:val="articlecitation_pages"/>
    <w:basedOn w:val="DefaultParagraphFont"/>
    <w:qFormat/>
    <w:rPr/>
  </w:style>
  <w:style w:type="character" w:styleId="ListLabel109">
    <w:name w:val="ListLabel 109"/>
    <w:qFormat/>
    <w:rPr>
      <w:b w:val="false"/>
      <w:i w:val="false"/>
      <w:sz w:val="24"/>
      <w:szCs w:val="24"/>
      <w:highlight w:val="yellow"/>
      <w:lang w:val="en-US"/>
    </w:rPr>
  </w:style>
  <w:style w:type="character" w:styleId="ListLabel110">
    <w:name w:val="ListLabel 110"/>
    <w:qFormat/>
    <w:rPr>
      <w:rFonts w:eastAsia="Times New Roman" w:cs="Calibri"/>
      <w:bCs/>
      <w:iCs/>
      <w:szCs w:val="24"/>
      <w:highlight w:val="yellow"/>
      <w:lang w:val="en-US" w:eastAsia="ru-RU"/>
    </w:rPr>
  </w:style>
  <w:style w:type="character" w:styleId="ListLabel111">
    <w:name w:val="ListLabel 111"/>
    <w:qFormat/>
    <w:rPr>
      <w:rFonts w:eastAsia="Times New Roman" w:cs="Symbol"/>
      <w:b w:val="false"/>
      <w:iCs/>
      <w:sz w:val="24"/>
      <w:szCs w:val="24"/>
      <w:lang w:val="en-US" w:eastAsia="ru-RU"/>
    </w:rPr>
  </w:style>
  <w:style w:type="character" w:styleId="ListLabel112">
    <w:name w:val="ListLabel 112"/>
    <w:qFormat/>
    <w:rPr>
      <w:rFonts w:eastAsia="MS Mincho;ＭＳ 明朝"/>
      <w:lang w:val="en-US" w:eastAsia="ja-JP"/>
    </w:rPr>
  </w:style>
  <w:style w:type="character" w:styleId="A4">
    <w:name w:val="A4"/>
    <w:qFormat/>
    <w:rPr>
      <w:b/>
      <w:bCs/>
      <w:i/>
      <w:iCs/>
      <w:color w:val="221E1F"/>
      <w:sz w:val="12"/>
      <w:szCs w:val="12"/>
    </w:rPr>
  </w:style>
  <w:style w:type="character" w:styleId="ListLabel113">
    <w:name w:val="ListLabel 113"/>
    <w:qFormat/>
    <w:rPr>
      <w:b w:val="false"/>
      <w:i w:val="false"/>
      <w:sz w:val="24"/>
      <w:szCs w:val="24"/>
      <w:highlight w:val="yellow"/>
      <w:lang w:val="en-US"/>
    </w:rPr>
  </w:style>
  <w:style w:type="character" w:styleId="ListLabel114">
    <w:name w:val="ListLabel 114"/>
    <w:qFormat/>
    <w:rPr>
      <w:rFonts w:eastAsia="Times New Roman" w:cs="Calibri"/>
      <w:bCs/>
      <w:iCs/>
      <w:szCs w:val="24"/>
      <w:highlight w:val="yellow"/>
      <w:lang w:val="en-US" w:eastAsia="ru-RU"/>
    </w:rPr>
  </w:style>
  <w:style w:type="character" w:styleId="ListLabel115">
    <w:name w:val="ListLabel 115"/>
    <w:qFormat/>
    <w:rPr>
      <w:rFonts w:eastAsia="Times New Roman" w:cs="Symbol"/>
      <w:b w:val="false"/>
      <w:iCs/>
      <w:sz w:val="24"/>
      <w:szCs w:val="24"/>
      <w:lang w:val="en-US" w:eastAsia="ru-RU"/>
    </w:rPr>
  </w:style>
  <w:style w:type="character" w:styleId="ListLabel116">
    <w:name w:val="ListLabel 116"/>
    <w:qFormat/>
    <w:rPr>
      <w:rFonts w:eastAsia="MS Mincho;ＭＳ 明朝"/>
      <w:lang w:val="en-US" w:eastAsia="ja-JP"/>
    </w:rPr>
  </w:style>
  <w:style w:type="character" w:styleId="ListLabel117">
    <w:name w:val="ListLabel 117"/>
    <w:qFormat/>
    <w:rPr>
      <w:b w:val="false"/>
      <w:i w:val="false"/>
      <w:sz w:val="24"/>
      <w:szCs w:val="24"/>
      <w:highlight w:val="yellow"/>
      <w:lang w:val="en-US"/>
    </w:rPr>
  </w:style>
  <w:style w:type="character" w:styleId="ListLabel118">
    <w:name w:val="ListLabel 118"/>
    <w:qFormat/>
    <w:rPr>
      <w:rFonts w:eastAsia="Times New Roman" w:cs="Calibri"/>
      <w:bCs/>
      <w:iCs/>
      <w:szCs w:val="24"/>
      <w:highlight w:val="yellow"/>
      <w:lang w:val="en-US" w:eastAsia="ru-RU"/>
    </w:rPr>
  </w:style>
  <w:style w:type="character" w:styleId="ListLabel119">
    <w:name w:val="ListLabel 119"/>
    <w:qFormat/>
    <w:rPr>
      <w:rFonts w:eastAsia="Times New Roman" w:cs="Symbol"/>
      <w:b w:val="false"/>
      <w:iCs/>
      <w:sz w:val="24"/>
      <w:szCs w:val="24"/>
      <w:lang w:val="en-US" w:eastAsia="ru-RU"/>
    </w:rPr>
  </w:style>
  <w:style w:type="character" w:styleId="ListLabel120">
    <w:name w:val="ListLabel 120"/>
    <w:qFormat/>
    <w:rPr>
      <w:rFonts w:eastAsia="MS Mincho;ＭＳ 明朝"/>
      <w:lang w:val="en-US" w:eastAsia="ja-JP"/>
    </w:rPr>
  </w:style>
  <w:style w:type="character" w:styleId="ListLabel121">
    <w:name w:val="ListLabel 121"/>
    <w:qFormat/>
    <w:rPr>
      <w:b w:val="false"/>
      <w:i w:val="false"/>
      <w:sz w:val="24"/>
      <w:szCs w:val="24"/>
      <w:highlight w:val="yellow"/>
      <w:lang w:val="en-US"/>
    </w:rPr>
  </w:style>
  <w:style w:type="character" w:styleId="ListLabel122">
    <w:name w:val="ListLabel 122"/>
    <w:qFormat/>
    <w:rPr>
      <w:rFonts w:eastAsia="Times New Roman" w:cs="Calibri"/>
      <w:bCs/>
      <w:iCs/>
      <w:szCs w:val="24"/>
      <w:highlight w:val="yellow"/>
      <w:lang w:val="en-US" w:eastAsia="ru-RU"/>
    </w:rPr>
  </w:style>
  <w:style w:type="character" w:styleId="ListLabel123">
    <w:name w:val="ListLabel 123"/>
    <w:qFormat/>
    <w:rPr>
      <w:rFonts w:eastAsia="Times New Roman" w:cs="Symbol"/>
      <w:b w:val="false"/>
      <w:iCs/>
      <w:sz w:val="24"/>
      <w:szCs w:val="24"/>
      <w:lang w:val="en-US" w:eastAsia="ru-RU"/>
    </w:rPr>
  </w:style>
  <w:style w:type="character" w:styleId="ListLabel124">
    <w:name w:val="ListLabel 124"/>
    <w:qFormat/>
    <w:rPr>
      <w:rFonts w:eastAsia="MS Mincho;ＭＳ 明朝"/>
      <w:lang w:val="en-US" w:eastAsia="ja-JP"/>
    </w:rPr>
  </w:style>
  <w:style w:type="character" w:styleId="ListLabel125">
    <w:name w:val="ListLabel 125"/>
    <w:qFormat/>
    <w:rPr>
      <w:b w:val="false"/>
      <w:i w:val="false"/>
      <w:sz w:val="24"/>
      <w:szCs w:val="24"/>
      <w:highlight w:val="yellow"/>
      <w:lang w:val="en-US"/>
    </w:rPr>
  </w:style>
  <w:style w:type="character" w:styleId="ListLabel126">
    <w:name w:val="ListLabel 126"/>
    <w:qFormat/>
    <w:rPr>
      <w:rFonts w:eastAsia="Times New Roman" w:cs="Calibri"/>
      <w:bCs/>
      <w:iCs/>
      <w:szCs w:val="24"/>
      <w:highlight w:val="yellow"/>
      <w:lang w:val="en-US" w:eastAsia="ru-RU"/>
    </w:rPr>
  </w:style>
  <w:style w:type="character" w:styleId="ListLabel127">
    <w:name w:val="ListLabel 127"/>
    <w:qFormat/>
    <w:rPr>
      <w:rFonts w:eastAsia="Times New Roman" w:cs="Symbol"/>
      <w:b w:val="false"/>
      <w:iCs/>
      <w:sz w:val="24"/>
      <w:szCs w:val="24"/>
      <w:lang w:val="en-US" w:eastAsia="ru-RU"/>
    </w:rPr>
  </w:style>
  <w:style w:type="character" w:styleId="ListLabel128">
    <w:name w:val="ListLabel 128"/>
    <w:qFormat/>
    <w:rPr>
      <w:rFonts w:eastAsia="MS Mincho;ＭＳ 明朝"/>
      <w:lang w:val="en-US" w:eastAsia="ja-JP"/>
    </w:rPr>
  </w:style>
  <w:style w:type="character" w:styleId="ListLabel129">
    <w:name w:val="ListLabel 129"/>
    <w:qFormat/>
    <w:rPr>
      <w:b w:val="false"/>
      <w:i w:val="false"/>
      <w:sz w:val="24"/>
      <w:szCs w:val="24"/>
      <w:highlight w:val="yellow"/>
      <w:lang w:val="en-US"/>
    </w:rPr>
  </w:style>
  <w:style w:type="character" w:styleId="ListLabel130">
    <w:name w:val="ListLabel 130"/>
    <w:qFormat/>
    <w:rPr>
      <w:rFonts w:eastAsia="Times New Roman" w:cs="Calibri"/>
      <w:bCs/>
      <w:iCs/>
      <w:szCs w:val="24"/>
      <w:highlight w:val="yellow"/>
      <w:lang w:val="en-US" w:eastAsia="ru-RU"/>
    </w:rPr>
  </w:style>
  <w:style w:type="character" w:styleId="ListLabel131">
    <w:name w:val="ListLabel 131"/>
    <w:qFormat/>
    <w:rPr>
      <w:rFonts w:eastAsia="Times New Roman" w:cs="Symbol"/>
      <w:b w:val="false"/>
      <w:iCs/>
      <w:sz w:val="24"/>
      <w:szCs w:val="24"/>
      <w:lang w:val="en-US" w:eastAsia="ru-RU"/>
    </w:rPr>
  </w:style>
  <w:style w:type="character" w:styleId="ListLabel132">
    <w:name w:val="ListLabel 132"/>
    <w:qFormat/>
    <w:rPr>
      <w:rFonts w:eastAsia="MS Mincho;ＭＳ 明朝"/>
      <w:lang w:val="en-US" w:eastAsia="ja-JP"/>
    </w:rPr>
  </w:style>
  <w:style w:type="character" w:styleId="ListLabel133">
    <w:name w:val="ListLabel 133"/>
    <w:qFormat/>
    <w:rPr>
      <w:b w:val="false"/>
      <w:i w:val="false"/>
      <w:sz w:val="24"/>
      <w:szCs w:val="24"/>
      <w:highlight w:val="yellow"/>
      <w:lang w:val="en-US"/>
    </w:rPr>
  </w:style>
  <w:style w:type="character" w:styleId="ListLabel134">
    <w:name w:val="ListLabel 134"/>
    <w:qFormat/>
    <w:rPr>
      <w:rFonts w:eastAsia="Times New Roman" w:cs="Calibri"/>
      <w:bCs/>
      <w:iCs/>
      <w:szCs w:val="24"/>
      <w:highlight w:val="yellow"/>
      <w:lang w:val="en-US" w:eastAsia="ru-RU"/>
    </w:rPr>
  </w:style>
  <w:style w:type="character" w:styleId="ListLabel135">
    <w:name w:val="ListLabel 135"/>
    <w:qFormat/>
    <w:rPr>
      <w:rFonts w:eastAsia="Times New Roman" w:cs="Symbol"/>
      <w:b w:val="false"/>
      <w:iCs/>
      <w:sz w:val="24"/>
      <w:szCs w:val="24"/>
      <w:lang w:val="en-US" w:eastAsia="ru-RU"/>
    </w:rPr>
  </w:style>
  <w:style w:type="character" w:styleId="ListLabel136">
    <w:name w:val="ListLabel 136"/>
    <w:qFormat/>
    <w:rPr>
      <w:rFonts w:eastAsia="MS Mincho;ＭＳ 明朝"/>
      <w:lang w:val="en-US" w:eastAsia="ja-JP"/>
    </w:rPr>
  </w:style>
  <w:style w:type="character" w:styleId="WW8Num14z0">
    <w:name w:val="WW8Num14z0"/>
    <w:qFormat/>
    <w:rPr>
      <w:rFonts w:ascii="Times New Roman" w:hAnsi="Times New Roman" w:eastAsia="Calibri" w:cs="Times New Roman"/>
      <w:iCs/>
      <w:spacing w:val="1"/>
      <w:sz w:val="24"/>
      <w:szCs w:val="24"/>
      <w:highlight w:val="red"/>
      <w:lang w:val="en-US"/>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ListLabel137">
    <w:name w:val="ListLabel 137"/>
    <w:qFormat/>
    <w:rPr>
      <w:b w:val="false"/>
      <w:i w:val="false"/>
      <w:sz w:val="24"/>
      <w:szCs w:val="24"/>
      <w:highlight w:val="yellow"/>
      <w:lang w:val="en-US"/>
    </w:rPr>
  </w:style>
  <w:style w:type="character" w:styleId="ListLabel138">
    <w:name w:val="ListLabel 138"/>
    <w:qFormat/>
    <w:rPr>
      <w:rFonts w:eastAsia="Times New Roman" w:cs="Calibri"/>
      <w:bCs/>
      <w:iCs/>
      <w:szCs w:val="24"/>
      <w:highlight w:val="yellow"/>
      <w:lang w:val="en-US" w:eastAsia="ru-RU"/>
    </w:rPr>
  </w:style>
  <w:style w:type="character" w:styleId="ListLabel139">
    <w:name w:val="ListLabel 139"/>
    <w:qFormat/>
    <w:rPr>
      <w:rFonts w:eastAsia="Times New Roman" w:cs="Symbol"/>
      <w:b w:val="false"/>
      <w:iCs/>
      <w:sz w:val="24"/>
      <w:szCs w:val="24"/>
      <w:lang w:val="en-US" w:eastAsia="ru-RU"/>
    </w:rPr>
  </w:style>
  <w:style w:type="character" w:styleId="ListLabel140">
    <w:name w:val="ListLabel 140"/>
    <w:qFormat/>
    <w:rPr>
      <w:rFonts w:eastAsia="MS Mincho;ＭＳ 明朝"/>
      <w:lang w:val="en-US" w:eastAsia="ja-JP"/>
    </w:rPr>
  </w:style>
  <w:style w:type="character" w:styleId="ListLabel141">
    <w:name w:val="ListLabel 141"/>
    <w:qFormat/>
    <w:rPr>
      <w:rFonts w:eastAsia="Calibri" w:cs="Times New Roman"/>
      <w:iCs/>
      <w:spacing w:val="1"/>
      <w:sz w:val="24"/>
      <w:szCs w:val="24"/>
      <w:highlight w:val="red"/>
      <w:lang w:val="en-US"/>
    </w:rPr>
  </w:style>
  <w:style w:type="character" w:styleId="ListLabel142">
    <w:name w:val="ListLabel 142"/>
    <w:qFormat/>
    <w:rPr>
      <w:b w:val="false"/>
      <w:i w:val="false"/>
      <w:sz w:val="24"/>
      <w:szCs w:val="24"/>
      <w:highlight w:val="yellow"/>
      <w:lang w:val="en-US"/>
    </w:rPr>
  </w:style>
  <w:style w:type="character" w:styleId="ListLabel143">
    <w:name w:val="ListLabel 143"/>
    <w:qFormat/>
    <w:rPr>
      <w:rFonts w:eastAsia="Times New Roman" w:cs="Calibri"/>
      <w:bCs/>
      <w:iCs/>
      <w:szCs w:val="24"/>
      <w:highlight w:val="yellow"/>
      <w:lang w:val="en-US" w:eastAsia="ru-RU"/>
    </w:rPr>
  </w:style>
  <w:style w:type="character" w:styleId="ListLabel144">
    <w:name w:val="ListLabel 144"/>
    <w:qFormat/>
    <w:rPr>
      <w:rFonts w:eastAsia="Times New Roman" w:cs="Symbol"/>
      <w:b w:val="false"/>
      <w:iCs/>
      <w:sz w:val="24"/>
      <w:szCs w:val="24"/>
      <w:lang w:val="en-US" w:eastAsia="ru-RU"/>
    </w:rPr>
  </w:style>
  <w:style w:type="character" w:styleId="ListLabel145">
    <w:name w:val="ListLabel 145"/>
    <w:qFormat/>
    <w:rPr>
      <w:rFonts w:eastAsia="MS Mincho;ＭＳ 明朝"/>
      <w:lang w:val="en-US" w:eastAsia="ja-JP"/>
    </w:rPr>
  </w:style>
  <w:style w:type="character" w:styleId="ListLabel146">
    <w:name w:val="ListLabel 146"/>
    <w:qFormat/>
    <w:rPr>
      <w:b w:val="false"/>
      <w:i w:val="false"/>
      <w:sz w:val="24"/>
      <w:szCs w:val="24"/>
      <w:highlight w:val="yellow"/>
      <w:lang w:val="en-US"/>
    </w:rPr>
  </w:style>
  <w:style w:type="character" w:styleId="ListLabel147">
    <w:name w:val="ListLabel 147"/>
    <w:qFormat/>
    <w:rPr>
      <w:rFonts w:eastAsia="Times New Roman" w:cs="Calibri"/>
      <w:bCs/>
      <w:iCs/>
      <w:szCs w:val="24"/>
      <w:highlight w:val="yellow"/>
      <w:lang w:val="en-US" w:eastAsia="ru-RU"/>
    </w:rPr>
  </w:style>
  <w:style w:type="character" w:styleId="ListLabel148">
    <w:name w:val="ListLabel 148"/>
    <w:qFormat/>
    <w:rPr>
      <w:rFonts w:eastAsia="Times New Roman" w:cs="Symbol"/>
      <w:b w:val="false"/>
      <w:iCs/>
      <w:sz w:val="24"/>
      <w:szCs w:val="24"/>
      <w:lang w:val="en-US" w:eastAsia="ru-RU"/>
    </w:rPr>
  </w:style>
  <w:style w:type="character" w:styleId="ListLabel149">
    <w:name w:val="ListLabel 149"/>
    <w:qFormat/>
    <w:rPr>
      <w:rFonts w:eastAsia="MS Mincho;ＭＳ 明朝"/>
      <w:lang w:val="en-US" w:eastAsia="ja-JP"/>
    </w:rPr>
  </w:style>
  <w:style w:type="character" w:styleId="ListLabel150">
    <w:name w:val="ListLabel 150"/>
    <w:qFormat/>
    <w:rPr>
      <w:b w:val="false"/>
      <w:i w:val="false"/>
      <w:sz w:val="24"/>
      <w:szCs w:val="24"/>
      <w:highlight w:val="yellow"/>
      <w:lang w:val="en-US"/>
    </w:rPr>
  </w:style>
  <w:style w:type="character" w:styleId="ListLabel151">
    <w:name w:val="ListLabel 151"/>
    <w:qFormat/>
    <w:rPr>
      <w:rFonts w:eastAsia="Times New Roman" w:cs="Calibri"/>
      <w:bCs/>
      <w:iCs/>
      <w:szCs w:val="24"/>
      <w:highlight w:val="yellow"/>
      <w:lang w:val="en-US" w:eastAsia="ru-RU"/>
    </w:rPr>
  </w:style>
  <w:style w:type="character" w:styleId="ListLabel152">
    <w:name w:val="ListLabel 152"/>
    <w:qFormat/>
    <w:rPr>
      <w:rFonts w:eastAsia="Times New Roman" w:cs="Symbol"/>
      <w:b w:val="false"/>
      <w:iCs/>
      <w:sz w:val="24"/>
      <w:szCs w:val="24"/>
      <w:lang w:val="en-US" w:eastAsia="ru-RU"/>
    </w:rPr>
  </w:style>
  <w:style w:type="character" w:styleId="ListLabel153">
    <w:name w:val="ListLabel 153"/>
    <w:qFormat/>
    <w:rPr>
      <w:rFonts w:eastAsia="MS Mincho;ＭＳ 明朝"/>
      <w:lang w:val="en-US" w:eastAsia="ja-JP"/>
    </w:rPr>
  </w:style>
  <w:style w:type="character" w:styleId="WW8Num6z0">
    <w:name w:val="WW8Num6z0"/>
    <w:qFormat/>
    <w:rPr>
      <w:rFonts w:ascii="Times New Roman" w:hAnsi="Times New Roman" w:cs="Times New Roman"/>
      <w:spacing w:val="1"/>
      <w:sz w:val="24"/>
      <w:szCs w:val="24"/>
    </w:rPr>
  </w:style>
  <w:style w:type="character" w:styleId="3">
    <w:name w:val="Заголовок 3 Знак"/>
    <w:basedOn w:val="Style13"/>
    <w:qFormat/>
    <w:rPr>
      <w:rFonts w:ascii="Cambria" w:hAnsi="Cambria" w:eastAsia="Times New Roman" w:cs="Times New Roman"/>
      <w:b/>
      <w:bCs/>
      <w:sz w:val="26"/>
      <w:szCs w:val="26"/>
    </w:rPr>
  </w:style>
  <w:style w:type="character" w:styleId="VisitedInternetLink">
    <w:name w:val="Visited Internet Link"/>
    <w:basedOn w:val="Style13"/>
    <w:rPr>
      <w:color w:val="800080"/>
      <w:u w:val="single"/>
    </w:rPr>
  </w:style>
  <w:style w:type="character" w:styleId="ListLabel154">
    <w:name w:val="ListLabel 154"/>
    <w:qFormat/>
    <w:rPr>
      <w:b w:val="false"/>
      <w:i w:val="false"/>
      <w:sz w:val="24"/>
      <w:szCs w:val="24"/>
      <w:highlight w:val="yellow"/>
      <w:lang w:val="en-US"/>
    </w:rPr>
  </w:style>
  <w:style w:type="character" w:styleId="ListLabel155">
    <w:name w:val="ListLabel 155"/>
    <w:qFormat/>
    <w:rPr>
      <w:rFonts w:eastAsia="Times New Roman" w:cs="Calibri"/>
      <w:bCs/>
      <w:iCs/>
      <w:szCs w:val="24"/>
      <w:highlight w:val="yellow"/>
      <w:lang w:val="en-US" w:eastAsia="ru-RU"/>
    </w:rPr>
  </w:style>
  <w:style w:type="character" w:styleId="ListLabel156">
    <w:name w:val="ListLabel 156"/>
    <w:qFormat/>
    <w:rPr>
      <w:rFonts w:eastAsia="Times New Roman" w:cs="Symbol"/>
      <w:b w:val="false"/>
      <w:iCs/>
      <w:sz w:val="24"/>
      <w:szCs w:val="24"/>
      <w:lang w:val="en-US" w:eastAsia="ru-RU"/>
    </w:rPr>
  </w:style>
  <w:style w:type="character" w:styleId="ListLabel157">
    <w:name w:val="ListLabel 157"/>
    <w:qFormat/>
    <w:rPr>
      <w:rFonts w:eastAsia="MS Mincho;ＭＳ 明朝"/>
      <w:lang w:val="en-US" w:eastAsia="ja-JP"/>
    </w:rPr>
  </w:style>
  <w:style w:type="character" w:styleId="ListLabel158">
    <w:name w:val="ListLabel 158"/>
    <w:qFormat/>
    <w:rPr>
      <w:rFonts w:cs="Times New Roman"/>
      <w:spacing w:val="1"/>
      <w:sz w:val="24"/>
      <w:szCs w:val="24"/>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Web">
    <w:name w:val="Normal (Web)"/>
    <w:basedOn w:val="Normal"/>
    <w:qFormat/>
    <w:pPr>
      <w:spacing w:beforeAutospacing="1" w:afterAutospacing="1"/>
    </w:pPr>
    <w:rPr>
      <w:rFonts w:eastAsia="Times New Roman" w:cs="Times New Roman"/>
      <w:szCs w:val="24"/>
      <w:lang w:val="en-US"/>
    </w:rPr>
  </w:style>
  <w:style w:type="paragraph" w:styleId="Pa0">
    <w:name w:val="Pa0"/>
    <w:basedOn w:val="Normal"/>
    <w:qFormat/>
    <w:pPr>
      <w:spacing w:lineRule="atLeast" w:line="241"/>
    </w:pPr>
    <w:rPr>
      <w:rFonts w:eastAsia="" w:cs="Times New Roman" w:eastAsiaTheme="minorEastAsia"/>
      <w:szCs w:val="24"/>
      <w:lang w:val="en-US"/>
    </w:rPr>
  </w:style>
  <w:style w:type="paragraph" w:styleId="Style14">
    <w:name w:val="Абзац списка"/>
    <w:basedOn w:val="Normal"/>
    <w:qFormat/>
    <w:pPr>
      <w:spacing w:before="0" w:after="200"/>
      <w:ind w:left="720" w:hanging="0"/>
      <w:contextualSpacing/>
    </w:pPr>
    <w:rPr/>
  </w:style>
  <w:style w:type="numbering" w:styleId="WW8Num30">
    <w:name w:val="WW8Num30"/>
    <w:qFormat/>
  </w:style>
  <w:style w:type="numbering" w:styleId="WW8Num2">
    <w:name w:val="WW8Num2"/>
    <w:qFormat/>
  </w:style>
  <w:style w:type="numbering" w:styleId="WW8Num1">
    <w:name w:val="WW8Num1"/>
    <w:qFormat/>
  </w:style>
  <w:style w:type="numbering" w:styleId="WW8Num4">
    <w:name w:val="WW8Num4"/>
    <w:qFormat/>
  </w:style>
  <w:style w:type="numbering" w:styleId="WW8Num3">
    <w:name w:val="WW8Num3"/>
    <w:qFormat/>
  </w:style>
  <w:style w:type="numbering" w:styleId="WW8Num14">
    <w:name w:val="WW8Num1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ink.springer.com/journal/10733/50/4/page/1" TargetMode="External"/><Relationship Id="rId3" Type="http://schemas.openxmlformats.org/officeDocument/2006/relationships/hyperlink" Target="http://link.springer.com/journal/11172" TargetMode="External"/><Relationship Id="rId4" Type="http://schemas.openxmlformats.org/officeDocument/2006/relationships/hyperlink" Target="http://link.springer.com/journal/11172" TargetMode="External"/><Relationship Id="rId5" Type="http://schemas.openxmlformats.org/officeDocument/2006/relationships/hyperlink" Target="http://elibrary.ru/item.asp?id=17000233"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41</TotalTime>
  <Application>LibreOffice/5.1.4.2$Linux_X86_64 LibreOffice_project/10m0$Build-2</Application>
  <Pages>8</Pages>
  <Words>3001</Words>
  <Characters>19890</Characters>
  <CharactersWithSpaces>22798</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2017-05-02T13:16:14Z</dcterms:created>
  <dc:creator/>
  <dc:description/>
  <dc:language>en-US</dc:language>
  <cp:lastModifiedBy/>
  <dcterms:modified xsi:type="dcterms:W3CDTF">2017-05-18T11:33:38Z</dcterms:modified>
  <cp:revision>56</cp:revision>
  <dc:subject/>
  <dc:title/>
</cp:coreProperties>
</file>